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8" w:rsidRPr="00422996" w:rsidRDefault="00C56748" w:rsidP="00C56748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19125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48" w:rsidRPr="00422996" w:rsidRDefault="00C56748" w:rsidP="00C56748">
      <w:pPr>
        <w:jc w:val="center"/>
        <w:rPr>
          <w:b/>
        </w:rPr>
      </w:pPr>
      <w:proofErr w:type="spellStart"/>
      <w:r>
        <w:rPr>
          <w:b/>
        </w:rPr>
        <w:t>Голубівська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загальноосвітня</w:t>
      </w:r>
      <w:proofErr w:type="spellEnd"/>
      <w:r>
        <w:rPr>
          <w:b/>
        </w:rPr>
        <w:t xml:space="preserve"> школа</w:t>
      </w:r>
      <w:r w:rsidRPr="00422996">
        <w:rPr>
          <w:b/>
        </w:rPr>
        <w:t xml:space="preserve"> І-ІІІ  </w:t>
      </w:r>
      <w:proofErr w:type="spellStart"/>
      <w:r w:rsidRPr="00422996">
        <w:rPr>
          <w:b/>
        </w:rPr>
        <w:t>ступені</w:t>
      </w:r>
      <w:proofErr w:type="gramStart"/>
      <w:r w:rsidRPr="00422996">
        <w:rPr>
          <w:b/>
        </w:rPr>
        <w:t>в</w:t>
      </w:r>
      <w:proofErr w:type="spellEnd"/>
      <w:proofErr w:type="gramEnd"/>
      <w:r w:rsidRPr="00422996">
        <w:rPr>
          <w:b/>
        </w:rPr>
        <w:t xml:space="preserve"> </w:t>
      </w:r>
    </w:p>
    <w:p w:rsidR="00C56748" w:rsidRPr="0018791C" w:rsidRDefault="00C56748" w:rsidP="00C56748">
      <w:pPr>
        <w:jc w:val="center"/>
        <w:rPr>
          <w:b/>
        </w:rPr>
      </w:pPr>
      <w:proofErr w:type="spellStart"/>
      <w:r w:rsidRPr="0018791C">
        <w:rPr>
          <w:b/>
        </w:rPr>
        <w:t>Новомосковської</w:t>
      </w:r>
      <w:proofErr w:type="spellEnd"/>
      <w:r w:rsidRPr="0018791C">
        <w:rPr>
          <w:b/>
        </w:rPr>
        <w:t xml:space="preserve"> </w:t>
      </w:r>
      <w:proofErr w:type="spellStart"/>
      <w:r w:rsidRPr="0018791C">
        <w:rPr>
          <w:b/>
        </w:rPr>
        <w:t>районної</w:t>
      </w:r>
      <w:proofErr w:type="spellEnd"/>
      <w:r w:rsidRPr="0018791C">
        <w:rPr>
          <w:b/>
        </w:rPr>
        <w:t xml:space="preserve">  ради  </w:t>
      </w:r>
      <w:proofErr w:type="spellStart"/>
      <w:r w:rsidRPr="0018791C">
        <w:rPr>
          <w:b/>
        </w:rPr>
        <w:t>Дніпропетровської</w:t>
      </w:r>
      <w:proofErr w:type="spellEnd"/>
      <w:r w:rsidRPr="0018791C">
        <w:rPr>
          <w:b/>
        </w:rPr>
        <w:t xml:space="preserve">  </w:t>
      </w:r>
      <w:proofErr w:type="spellStart"/>
      <w:r w:rsidRPr="0018791C">
        <w:rPr>
          <w:b/>
        </w:rPr>
        <w:t>області</w:t>
      </w:r>
      <w:proofErr w:type="spellEnd"/>
    </w:p>
    <w:p w:rsidR="00C56748" w:rsidRPr="008A3AB0" w:rsidRDefault="00C56748" w:rsidP="00C56748">
      <w:pPr>
        <w:jc w:val="center"/>
        <w:rPr>
          <w:sz w:val="18"/>
          <w:szCs w:val="18"/>
        </w:rPr>
      </w:pPr>
      <w:r w:rsidRPr="008A3AB0">
        <w:rPr>
          <w:sz w:val="18"/>
          <w:szCs w:val="18"/>
        </w:rPr>
        <w:t xml:space="preserve">  </w:t>
      </w:r>
      <w:proofErr w:type="spellStart"/>
      <w:r w:rsidRPr="008A3AB0">
        <w:rPr>
          <w:sz w:val="18"/>
          <w:szCs w:val="18"/>
        </w:rPr>
        <w:t>вул</w:t>
      </w:r>
      <w:proofErr w:type="spellEnd"/>
      <w:r w:rsidRPr="008A3AB0">
        <w:rPr>
          <w:sz w:val="18"/>
          <w:szCs w:val="18"/>
        </w:rPr>
        <w:t xml:space="preserve">. </w:t>
      </w:r>
      <w:proofErr w:type="spellStart"/>
      <w:r w:rsidRPr="008A3AB0">
        <w:rPr>
          <w:sz w:val="18"/>
          <w:szCs w:val="18"/>
        </w:rPr>
        <w:t>Леніна</w:t>
      </w:r>
      <w:proofErr w:type="spellEnd"/>
      <w:r w:rsidRPr="008A3AB0">
        <w:rPr>
          <w:sz w:val="18"/>
          <w:szCs w:val="18"/>
        </w:rPr>
        <w:t xml:space="preserve">, буд. 17, с. </w:t>
      </w:r>
      <w:proofErr w:type="spellStart"/>
      <w:r w:rsidRPr="008A3AB0">
        <w:rPr>
          <w:sz w:val="18"/>
          <w:szCs w:val="18"/>
        </w:rPr>
        <w:t>Голубівка</w:t>
      </w:r>
      <w:proofErr w:type="spellEnd"/>
      <w:r w:rsidRPr="008A3AB0">
        <w:rPr>
          <w:sz w:val="18"/>
          <w:szCs w:val="18"/>
        </w:rPr>
        <w:t xml:space="preserve">, </w:t>
      </w:r>
      <w:proofErr w:type="spellStart"/>
      <w:r w:rsidRPr="008A3AB0">
        <w:rPr>
          <w:sz w:val="18"/>
          <w:szCs w:val="18"/>
        </w:rPr>
        <w:t>Новомосковський</w:t>
      </w:r>
      <w:proofErr w:type="spellEnd"/>
      <w:r w:rsidRPr="008A3AB0">
        <w:rPr>
          <w:sz w:val="18"/>
          <w:szCs w:val="18"/>
        </w:rPr>
        <w:t xml:space="preserve"> район, </w:t>
      </w:r>
      <w:proofErr w:type="spellStart"/>
      <w:r w:rsidRPr="008A3AB0">
        <w:rPr>
          <w:sz w:val="18"/>
          <w:szCs w:val="18"/>
        </w:rPr>
        <w:t>Дніпропетровська</w:t>
      </w:r>
      <w:proofErr w:type="spellEnd"/>
      <w:r w:rsidRPr="008A3AB0">
        <w:rPr>
          <w:sz w:val="18"/>
          <w:szCs w:val="18"/>
        </w:rPr>
        <w:t xml:space="preserve">  обл.,51230</w:t>
      </w:r>
      <w:r>
        <w:rPr>
          <w:sz w:val="18"/>
          <w:szCs w:val="18"/>
        </w:rPr>
        <w:t>,</w:t>
      </w:r>
      <w:r w:rsidRPr="008A3AB0">
        <w:rPr>
          <w:sz w:val="18"/>
          <w:szCs w:val="18"/>
        </w:rPr>
        <w:t xml:space="preserve"> тел. (05693)53193</w:t>
      </w:r>
    </w:p>
    <w:p w:rsidR="00C56748" w:rsidRPr="00D64D4D" w:rsidRDefault="00C56748" w:rsidP="00C56748">
      <w:pPr>
        <w:jc w:val="center"/>
      </w:pPr>
      <w:proofErr w:type="gramStart"/>
      <w:r w:rsidRPr="00D64D4D">
        <w:t>е</w:t>
      </w:r>
      <w:proofErr w:type="gramEnd"/>
      <w:r w:rsidRPr="00D64D4D">
        <w:t>-</w:t>
      </w:r>
      <w:r w:rsidRPr="00D64D4D">
        <w:rPr>
          <w:lang w:val="en-US"/>
        </w:rPr>
        <w:t>mail</w:t>
      </w:r>
      <w:r w:rsidRPr="00D64D4D">
        <w:t>:</w:t>
      </w:r>
      <w:r w:rsidRPr="00D64D4D">
        <w:rPr>
          <w:color w:val="0000FF"/>
        </w:rPr>
        <w:t xml:space="preserve"> </w:t>
      </w:r>
      <w:hyperlink r:id="rId6" w:history="1">
        <w:r w:rsidRPr="00D64D4D">
          <w:rPr>
            <w:rStyle w:val="a3"/>
            <w:lang w:val="en-US"/>
          </w:rPr>
          <w:t>sndgolubovka</w:t>
        </w:r>
        <w:r w:rsidRPr="00D64D4D">
          <w:rPr>
            <w:rStyle w:val="a3"/>
          </w:rPr>
          <w:t>@</w:t>
        </w:r>
        <w:r w:rsidRPr="00D64D4D">
          <w:rPr>
            <w:rStyle w:val="a3"/>
            <w:lang w:val="en-US"/>
          </w:rPr>
          <w:t>ukr</w:t>
        </w:r>
        <w:r w:rsidRPr="00D64D4D">
          <w:rPr>
            <w:rStyle w:val="a3"/>
          </w:rPr>
          <w:t>.</w:t>
        </w:r>
        <w:r w:rsidRPr="00D64D4D">
          <w:rPr>
            <w:rStyle w:val="a3"/>
            <w:lang w:val="en-US"/>
          </w:rPr>
          <w:t>net</w:t>
        </w:r>
      </w:hyperlink>
      <w:r w:rsidRPr="00D64D4D">
        <w:rPr>
          <w:color w:val="0000FF"/>
        </w:rPr>
        <w:t xml:space="preserve">, </w:t>
      </w:r>
      <w:r w:rsidRPr="00D64D4D">
        <w:t>код ЄДРПОУ 26368447</w:t>
      </w:r>
    </w:p>
    <w:p w:rsidR="00C56748" w:rsidRDefault="00C56748" w:rsidP="00C56748">
      <w:pPr>
        <w:shd w:val="clear" w:color="auto" w:fill="FFFFFF"/>
        <w:jc w:val="center"/>
        <w:rPr>
          <w:spacing w:val="2"/>
          <w:sz w:val="27"/>
          <w:szCs w:val="27"/>
        </w:rPr>
      </w:pPr>
    </w:p>
    <w:p w:rsidR="00C56748" w:rsidRPr="008A00FE" w:rsidRDefault="00C56748" w:rsidP="00C56748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uk-UA"/>
        </w:rPr>
      </w:pPr>
    </w:p>
    <w:p w:rsidR="00C56748" w:rsidRDefault="00C56748" w:rsidP="00C56748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C56748" w:rsidRDefault="00C56748" w:rsidP="00C56748">
      <w:pPr>
        <w:keepNext/>
        <w:keepLines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C56748" w:rsidRPr="00C56748" w:rsidRDefault="00C56748" w:rsidP="00C5674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748">
        <w:rPr>
          <w:rFonts w:ascii="Times New Roman" w:hAnsi="Times New Roman"/>
          <w:b/>
          <w:i/>
          <w:sz w:val="72"/>
          <w:szCs w:val="72"/>
          <w:lang w:val="uk-UA" w:eastAsia="ru-RU"/>
        </w:rPr>
        <w:t>«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Розвиток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пізнавальної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активності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учнів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  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засобами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інтерактивних</w:t>
      </w:r>
      <w:proofErr w:type="spellEnd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bCs/>
          <w:sz w:val="72"/>
          <w:szCs w:val="72"/>
          <w:lang w:eastAsia="ru-RU"/>
        </w:rPr>
        <w:t>технологій</w:t>
      </w:r>
      <w:proofErr w:type="spellEnd"/>
      <w:r>
        <w:rPr>
          <w:rFonts w:ascii="Times New Roman" w:hAnsi="Times New Roman"/>
          <w:b/>
          <w:i/>
          <w:sz w:val="72"/>
          <w:szCs w:val="72"/>
          <w:lang w:val="uk-UA"/>
        </w:rPr>
        <w:t>»</w:t>
      </w: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b/>
          <w:i/>
          <w:sz w:val="72"/>
          <w:szCs w:val="72"/>
          <w:lang w:val="uk-UA"/>
        </w:rPr>
      </w:pPr>
    </w:p>
    <w:p w:rsidR="00C56748" w:rsidRPr="008A00FE" w:rsidRDefault="00C56748" w:rsidP="00C56748">
      <w:pPr>
        <w:spacing w:after="0"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 xml:space="preserve">Виступ </w:t>
      </w: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b/>
          <w:i/>
          <w:sz w:val="96"/>
          <w:szCs w:val="96"/>
          <w:lang w:val="uk-UA" w:eastAsia="ru-RU"/>
        </w:rPr>
      </w:pP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56748" w:rsidRDefault="00C56748" w:rsidP="00C5674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Класний керівник 3 класу</w:t>
      </w: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(«Старший вчитель»)</w:t>
      </w: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56748" w:rsidRDefault="00C56748" w:rsidP="00C567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Булава Світлана Олександрівна</w:t>
      </w:r>
    </w:p>
    <w:p w:rsidR="00C56748" w:rsidRDefault="00C56748" w:rsidP="00C56748">
      <w:pPr>
        <w:rPr>
          <w:lang w:val="uk-UA"/>
        </w:rPr>
      </w:pPr>
    </w:p>
    <w:p w:rsidR="00C56748" w:rsidRDefault="00C56748" w:rsidP="00C56748">
      <w:pPr>
        <w:rPr>
          <w:lang w:val="uk-UA"/>
        </w:rPr>
      </w:pPr>
    </w:p>
    <w:p w:rsidR="00C56748" w:rsidRDefault="00C56748" w:rsidP="00C56748">
      <w:pPr>
        <w:rPr>
          <w:lang w:val="uk-UA"/>
        </w:rPr>
      </w:pPr>
    </w:p>
    <w:p w:rsidR="00C56748" w:rsidRDefault="00C56748" w:rsidP="00C56748">
      <w:pPr>
        <w:rPr>
          <w:lang w:val="uk-UA"/>
        </w:rPr>
      </w:pPr>
    </w:p>
    <w:p w:rsidR="00C56748" w:rsidRDefault="00C56748" w:rsidP="00C56748">
      <w:pPr>
        <w:rPr>
          <w:lang w:val="uk-UA"/>
        </w:rPr>
      </w:pP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Ми живемо у третьому тисячолітті, у час комп’ютеризації та інтенсивного розвитку всіх галузей науки та виробництва, і глибоко усвідомлюємо незворотність демократичних змін, що відбуваються у суспільстві і освіті зокрема.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Pr="00C567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Соціальні перетворення в українському суспільстві докорінно</w:t>
      </w:r>
      <w:r w:rsidRPr="00C56748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змінили орієнтації в галузі освіти. </w:t>
      </w: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Головною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стратегією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педагогічної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визначено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спрямування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навально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виховного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процесу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духовного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іту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особистості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утвердження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загальнолюдських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цінностей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розкриття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потенційних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можливостей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здібностей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Ми не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повинні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забувати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те,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сучасні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були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ми,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отже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вони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потребують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теперішнього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чогось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нового. Те,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було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потрібним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учора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актуальним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Розв'язання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проблем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можливо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лише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основі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запровадження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елементів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Одним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основних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методичних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інновацій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 Слово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прийшло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до нас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англ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ійської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interact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".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діалогове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ході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взаємодія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створювання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комфортних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умов,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учень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відчуває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успішність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свою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інтелектуальну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досконалість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робить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продуктивним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освітній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Найголовнішим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 на кожному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уроці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активізація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ізнавальної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Тому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щоразу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обдумуючи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намагаюсь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спочатку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розв’язати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принципове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як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найдоцільніше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 нового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матеріалу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евристична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бесіда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відкриття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роздум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розв’язання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проблеми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мозковий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штурм,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самостійна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З метою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активізації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пізнавальної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елементи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технологій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використовую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своїй</w:t>
      </w:r>
      <w:proofErr w:type="spellEnd"/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Вони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багато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переваг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задіяні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вчаться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працювати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команді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парі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доброзичливе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ставлення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опонента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кожна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дитина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можливість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пропонувати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думку;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створюється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ситуація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успіху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короткий час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опановується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багато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матеріалу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6748" w:rsidRPr="00C56748" w:rsidRDefault="00C56748" w:rsidP="00C56748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формуються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навички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толерантного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спілкування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Педагогічний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пошук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учителів-практиків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завжди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спирається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досягнення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психолого-педагогічної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науки, яка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потребу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щоб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забезпечували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оволодіння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школярами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змісту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Тому, мета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введених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сучасному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етапі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полягає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тому,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щоб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відбувався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постійної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активної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взаємодії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передбачає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моделювання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життєвих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ситуацій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рольових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ігор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інсценування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спільне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вирішення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проблеми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основі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відповідної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ситуації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вчаться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демократичними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спілкуватися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іншими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людьми, конструктивно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мислити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приймати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продумані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занурене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спілкування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Змі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полягає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лише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знаннях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але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способах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мислення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специфічна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цілей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комфортних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умов, за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кожен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учень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відчував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успіхи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інтелектуальну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роботу,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продуктивність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виключення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домінування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однієї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думки над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іншою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формами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взаємодія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парах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мікрогрупах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Оптимальний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більше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4-6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чоловік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іал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міжособистісні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вміння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принципи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6748" w:rsidRPr="00C56748" w:rsidRDefault="00C56748" w:rsidP="00C56748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одночасна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взаємодія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працюють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один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той же час);</w:t>
      </w:r>
    </w:p>
    <w:p w:rsidR="00C56748" w:rsidRPr="00C56748" w:rsidRDefault="00C56748" w:rsidP="00C56748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однакова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участь (для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кожному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учневі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надається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однаковий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час);</w:t>
      </w:r>
    </w:p>
    <w:p w:rsidR="00C56748" w:rsidRPr="00C56748" w:rsidRDefault="00C56748" w:rsidP="00C56748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позитивна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 (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виконує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умов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успішної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56748" w:rsidRPr="00C56748" w:rsidRDefault="00C56748" w:rsidP="00C56748">
      <w:pPr>
        <w:numPr>
          <w:ilvl w:val="0"/>
          <w:numId w:val="2"/>
        </w:numPr>
        <w:spacing w:after="0" w:line="30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індиві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дуальна</w:t>
      </w:r>
      <w:proofErr w:type="spellEnd"/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кожного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надзвичайно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ізноманітні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наприклад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: «Коло»,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Дебати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Вузлики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дидактичні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ігри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перефрази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кущі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Заняття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організовуються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індивідуально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постійних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</w:t>
      </w: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змінних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групах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матеріал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вивча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а друга</w:t>
      </w: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відпрацьовує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молодших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школярів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розгорнута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оволодіння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організаційними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логіко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мовленнєвими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ізнавальними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контрольно-оцінними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уміннями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навичками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особистий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досвід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поведінки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соціальному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природному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оточенні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співпраці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різних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видах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своїй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практиці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використовую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елементи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доц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ільні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класним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колективом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конкретної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змогу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середовище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теорія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засвоюються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одночасно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надає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змогу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розвивати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ітогляд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логічне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мислення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зв'язне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мовлення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критичне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мислення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виявляти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реалізовувати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індивідуальні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процес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організовується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шукають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зв'язок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між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новими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вже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отриманими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знаннями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приймають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альтернативні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ішення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змогу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зробити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відкриття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формують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власні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ідеї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думки за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допомогою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різноманітних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навчаються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співробітництву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ізняється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загальної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структури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комбінованого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уроку.</w:t>
      </w:r>
      <w:r w:rsidRPr="00C5674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Інструкція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(регламент)</w:t>
      </w:r>
    </w:p>
    <w:p w:rsidR="00C56748" w:rsidRPr="00C56748" w:rsidRDefault="00C56748" w:rsidP="00C56748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Вчитель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розповідає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учасникам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мету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вправи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правила,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посл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ідовність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кількість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часу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запитує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зрозуміло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учасникам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(2-Зхв.).</w:t>
      </w:r>
    </w:p>
    <w:p w:rsidR="00C56748" w:rsidRPr="00C56748" w:rsidRDefault="00C56748" w:rsidP="00C56748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0б'єднання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групи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розподіл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ролей (1-2хв.).</w:t>
      </w:r>
    </w:p>
    <w:p w:rsidR="00C56748" w:rsidRPr="00C56748" w:rsidRDefault="00C56748" w:rsidP="00C56748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вчитель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виступає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організатор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помічник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ведучий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дискусії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намагаючись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надати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учасникам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можливостей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самостійної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748" w:rsidRPr="00C56748" w:rsidRDefault="00C56748" w:rsidP="00C56748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Презентація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результатів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вправи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(3-15хв.).</w:t>
      </w:r>
    </w:p>
    <w:p w:rsidR="00C56748" w:rsidRPr="00C56748" w:rsidRDefault="00C56748" w:rsidP="00C56748">
      <w:pPr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Рефлексія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результатів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усвідомлення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отриманих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результатів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досягається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іального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колективного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обговорення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допомогою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прийомів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(5-15хв.)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елементів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інтерактивних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віддаю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перевагу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побудови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куща»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логічного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дерева»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гірлянди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асоціацій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павутинки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асоціацій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», "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гронуванню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початку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визначаю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одним словом тему, над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проводитись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робота, 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згадують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все,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виникає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стосовно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Спочатку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фіксую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відповіді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вигляді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«куща»,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поступово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розростається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Даний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універсальний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використовуватися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будь-якої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дисципліни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етапах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уроку.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Наприклад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: у  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першому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класі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Нумерація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чисел у межах 10»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виникає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активізації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класу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щоразу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 вводиться нова цифра. Одним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ідготовки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сприйняття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матеріалу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побудова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асоціативного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куща. Цей метод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використовую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цифри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3, 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цифри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7.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Наприклад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нот,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чудес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світу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тижня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кольорів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веселки, «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Білосніжка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сім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гномів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», «Вовк та семеро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козенят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нової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букви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наприклад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букви</w:t>
      </w:r>
      <w:proofErr w:type="spellEnd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пропоную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уявити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згадуєте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коли я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промовляю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«бабуся»?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Діти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пригадують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колискову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існю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пиріжки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казку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лагідні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руки, тепле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сонечко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спокійну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пораду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бабусі.Будуємо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асоціативний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кущ.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повторення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будь-якого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використовую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вправу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Кубування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" .На  гранях куба,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виготовленого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картону, пишу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запитання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завдання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одному на гранях).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Учням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пропоную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викласти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папері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усній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) думки 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запропоновану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впродовж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2-4хв.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Наприклад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: урок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"Я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Україна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" тема </w:t>
      </w:r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:"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царстві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рослин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"(див. практична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частина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даної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розробки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). Не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даючи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запитань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учням</w:t>
      </w:r>
      <w:proofErr w:type="spellEnd"/>
      <w:proofErr w:type="gram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лише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демонструючи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грані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куба,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усно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підсумовуємо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вивчений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матеріал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теми "Жива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нежива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природа".</w:t>
      </w:r>
    </w:p>
    <w:p w:rsidR="00C56748" w:rsidRPr="00C56748" w:rsidRDefault="00C56748" w:rsidP="00C56748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Отже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інтерактивні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технології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відіграють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важливу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у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сучасній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освіті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Суспільству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майбутнього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потрібні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актуальними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знаннями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гнучкістю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критичністю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мислення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творчою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ініціативою</w:t>
      </w:r>
      <w:proofErr w:type="spellEnd"/>
      <w:r w:rsidRPr="00C56748">
        <w:rPr>
          <w:rFonts w:ascii="Times New Roman" w:eastAsia="Times New Roman" w:hAnsi="Times New Roman"/>
          <w:sz w:val="24"/>
          <w:szCs w:val="24"/>
          <w:lang w:eastAsia="ru-RU"/>
        </w:rPr>
        <w:t>.   </w:t>
      </w:r>
    </w:p>
    <w:p w:rsidR="00C56748" w:rsidRPr="00C56748" w:rsidRDefault="00C56748" w:rsidP="00C56748">
      <w:pPr>
        <w:rPr>
          <w:rFonts w:ascii="Times New Roman" w:hAnsi="Times New Roman"/>
          <w:sz w:val="24"/>
          <w:szCs w:val="24"/>
        </w:rPr>
      </w:pPr>
    </w:p>
    <w:p w:rsidR="002532A8" w:rsidRPr="00C56748" w:rsidRDefault="002532A8">
      <w:pPr>
        <w:rPr>
          <w:rFonts w:ascii="Times New Roman" w:hAnsi="Times New Roman"/>
          <w:sz w:val="24"/>
          <w:szCs w:val="24"/>
        </w:rPr>
      </w:pPr>
    </w:p>
    <w:sectPr w:rsidR="002532A8" w:rsidRPr="00C56748" w:rsidSect="0025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DC9"/>
    <w:multiLevelType w:val="multilevel"/>
    <w:tmpl w:val="AAE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A2735"/>
    <w:multiLevelType w:val="multilevel"/>
    <w:tmpl w:val="8EB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C14A8"/>
    <w:multiLevelType w:val="multilevel"/>
    <w:tmpl w:val="2F0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748"/>
    <w:rsid w:val="002532A8"/>
    <w:rsid w:val="00C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748"/>
    <w:rPr>
      <w:color w:val="0000FF"/>
      <w:u w:val="single"/>
    </w:rPr>
  </w:style>
  <w:style w:type="paragraph" w:styleId="a4">
    <w:name w:val="Title"/>
    <w:basedOn w:val="a"/>
    <w:link w:val="a5"/>
    <w:qFormat/>
    <w:rsid w:val="00C5674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C5674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7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dgolubovk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2014-08-11T07:35:00Z</dcterms:created>
  <dcterms:modified xsi:type="dcterms:W3CDTF">2014-08-11T07:45:00Z</dcterms:modified>
</cp:coreProperties>
</file>