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32" w:rsidRDefault="00776032" w:rsidP="00776032">
      <w:pPr>
        <w:jc w:val="center"/>
        <w:rPr>
          <w:b/>
        </w:rPr>
      </w:pPr>
    </w:p>
    <w:p w:rsidR="00776032" w:rsidRDefault="00776032" w:rsidP="00776032">
      <w:pPr>
        <w:jc w:val="center"/>
        <w:rPr>
          <w:b/>
        </w:rPr>
      </w:pPr>
    </w:p>
    <w:p w:rsidR="00776032" w:rsidRDefault="0007171B" w:rsidP="0007171B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776032">
        <w:rPr>
          <w:b/>
        </w:rPr>
        <w:t xml:space="preserve">  </w:t>
      </w:r>
      <w:proofErr w:type="spellStart"/>
      <w:r w:rsidR="00776032">
        <w:rPr>
          <w:b/>
        </w:rPr>
        <w:t>Голубівська</w:t>
      </w:r>
      <w:proofErr w:type="spellEnd"/>
      <w:r w:rsidR="00776032">
        <w:rPr>
          <w:b/>
        </w:rPr>
        <w:t xml:space="preserve"> ЗОШ І-ІІІ  ступенів </w:t>
      </w:r>
    </w:p>
    <w:p w:rsidR="00776032" w:rsidRDefault="00776032" w:rsidP="00776032">
      <w:pPr>
        <w:jc w:val="center"/>
        <w:rPr>
          <w:lang w:val="ru-RU"/>
        </w:rPr>
      </w:pPr>
      <w:r>
        <w:t xml:space="preserve">Новомосковської районної  ради  </w:t>
      </w:r>
    </w:p>
    <w:p w:rsidR="00776032" w:rsidRDefault="00776032" w:rsidP="00776032">
      <w:pPr>
        <w:jc w:val="center"/>
      </w:pPr>
      <w:r>
        <w:t>Дніпропетровської  області</w:t>
      </w:r>
    </w:p>
    <w:p w:rsidR="00776032" w:rsidRDefault="00776032" w:rsidP="00776032">
      <w:pPr>
        <w:jc w:val="center"/>
      </w:pPr>
      <w:r>
        <w:t xml:space="preserve">51230  вул. Леніна, буд. 17, с. </w:t>
      </w:r>
      <w:proofErr w:type="spellStart"/>
      <w:r>
        <w:t>Голубівка</w:t>
      </w:r>
      <w:proofErr w:type="spellEnd"/>
    </w:p>
    <w:p w:rsidR="00776032" w:rsidRDefault="00776032" w:rsidP="00776032">
      <w:pPr>
        <w:jc w:val="center"/>
      </w:pPr>
      <w:r>
        <w:t>Новомосковський район, Дніпропетровська  область</w:t>
      </w:r>
    </w:p>
    <w:p w:rsidR="00776032" w:rsidRDefault="00776032" w:rsidP="00776032">
      <w:pPr>
        <w:jc w:val="center"/>
      </w:pPr>
      <w:r>
        <w:t>тел. (05693)53193</w:t>
      </w:r>
    </w:p>
    <w:p w:rsidR="00776032" w:rsidRDefault="00776032" w:rsidP="00776032">
      <w:pPr>
        <w:jc w:val="center"/>
        <w:rPr>
          <w:color w:val="0000FF"/>
        </w:rPr>
      </w:pPr>
      <w:proofErr w:type="spellStart"/>
      <w:r>
        <w:t>Е-</w:t>
      </w:r>
      <w:proofErr w:type="spellEnd"/>
      <w:r>
        <w:rPr>
          <w:lang w:val="en-US"/>
        </w:rPr>
        <w:t>mail</w:t>
      </w:r>
      <w:r>
        <w:t>:</w:t>
      </w:r>
      <w:r>
        <w:rPr>
          <w:color w:val="0000FF"/>
        </w:rPr>
        <w:t xml:space="preserve"> </w:t>
      </w:r>
      <w:hyperlink r:id="rId5" w:history="1">
        <w:r>
          <w:rPr>
            <w:rStyle w:val="a3"/>
            <w:lang w:val="en-US"/>
          </w:rPr>
          <w:t>sndgolubovka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ukr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</w:p>
    <w:p w:rsidR="00776032" w:rsidRDefault="00776032" w:rsidP="00776032">
      <w:pPr>
        <w:jc w:val="center"/>
        <w:rPr>
          <w:color w:val="0000FF"/>
        </w:rPr>
      </w:pPr>
    </w:p>
    <w:p w:rsidR="00776032" w:rsidRDefault="00776032" w:rsidP="00776032">
      <w:pPr>
        <w:jc w:val="center"/>
        <w:rPr>
          <w:color w:val="0000FF"/>
        </w:rPr>
      </w:pPr>
    </w:p>
    <w:p w:rsidR="00776032" w:rsidRDefault="00776032" w:rsidP="00776032">
      <w:pPr>
        <w:jc w:val="center"/>
        <w:rPr>
          <w:color w:val="0000FF"/>
        </w:rPr>
      </w:pPr>
    </w:p>
    <w:p w:rsidR="005F060B" w:rsidRDefault="005F060B" w:rsidP="005F060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Впровадження </w:t>
      </w:r>
    </w:p>
    <w:p w:rsidR="005F060B" w:rsidRDefault="005F060B" w:rsidP="005F060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ОЗОН</w:t>
      </w:r>
    </w:p>
    <w:p w:rsidR="005F060B" w:rsidRDefault="005F060B" w:rsidP="005F060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при вивченні хімії</w:t>
      </w:r>
    </w:p>
    <w:p w:rsidR="005F060B" w:rsidRDefault="005F060B" w:rsidP="005F060B">
      <w:pPr>
        <w:jc w:val="center"/>
        <w:rPr>
          <w:b/>
          <w:sz w:val="72"/>
          <w:szCs w:val="72"/>
        </w:rPr>
      </w:pPr>
    </w:p>
    <w:p w:rsidR="00776032" w:rsidRPr="0007171B" w:rsidRDefault="005F060B" w:rsidP="005F060B">
      <w:pPr>
        <w:jc w:val="center"/>
        <w:rPr>
          <w:sz w:val="48"/>
          <w:szCs w:val="48"/>
        </w:rPr>
      </w:pPr>
      <w:r>
        <w:rPr>
          <w:b/>
          <w:sz w:val="72"/>
          <w:szCs w:val="72"/>
        </w:rPr>
        <w:t xml:space="preserve">                       </w:t>
      </w:r>
      <w:r w:rsidRPr="0007171B">
        <w:rPr>
          <w:sz w:val="48"/>
          <w:szCs w:val="48"/>
        </w:rPr>
        <w:t>У</w:t>
      </w:r>
      <w:r w:rsidR="00776032" w:rsidRPr="0007171B">
        <w:rPr>
          <w:sz w:val="48"/>
          <w:szCs w:val="48"/>
        </w:rPr>
        <w:t xml:space="preserve">читель хімії </w:t>
      </w:r>
      <w:proofErr w:type="spellStart"/>
      <w:r w:rsidR="00776032" w:rsidRPr="0007171B">
        <w:rPr>
          <w:sz w:val="48"/>
          <w:szCs w:val="48"/>
        </w:rPr>
        <w:t>Коненко</w:t>
      </w:r>
      <w:proofErr w:type="spellEnd"/>
      <w:r w:rsidR="00776032" w:rsidRPr="0007171B">
        <w:rPr>
          <w:sz w:val="48"/>
          <w:szCs w:val="48"/>
        </w:rPr>
        <w:t xml:space="preserve"> Т.К</w:t>
      </w:r>
    </w:p>
    <w:p w:rsidR="00776032" w:rsidRPr="0007171B" w:rsidRDefault="00776032" w:rsidP="0007171B">
      <w:pPr>
        <w:jc w:val="center"/>
        <w:rPr>
          <w:sz w:val="40"/>
          <w:szCs w:val="40"/>
        </w:rPr>
      </w:pPr>
    </w:p>
    <w:p w:rsidR="00776032" w:rsidRPr="0007171B" w:rsidRDefault="00776032" w:rsidP="0007171B">
      <w:pPr>
        <w:jc w:val="center"/>
        <w:rPr>
          <w:sz w:val="40"/>
          <w:szCs w:val="40"/>
        </w:rPr>
      </w:pPr>
      <w:r w:rsidRPr="0007171B">
        <w:rPr>
          <w:sz w:val="40"/>
          <w:szCs w:val="40"/>
        </w:rPr>
        <w:t>2013</w:t>
      </w:r>
    </w:p>
    <w:p w:rsidR="00153CA2" w:rsidRDefault="00153CA2" w:rsidP="00776032">
      <w:pPr>
        <w:jc w:val="center"/>
        <w:rPr>
          <w:sz w:val="28"/>
          <w:szCs w:val="28"/>
        </w:rPr>
      </w:pPr>
    </w:p>
    <w:p w:rsidR="00153CA2" w:rsidRDefault="00153CA2" w:rsidP="00776032">
      <w:pPr>
        <w:jc w:val="center"/>
        <w:rPr>
          <w:sz w:val="28"/>
          <w:szCs w:val="28"/>
        </w:rPr>
      </w:pPr>
    </w:p>
    <w:p w:rsidR="00B20CD2" w:rsidRDefault="00067C1A" w:rsidP="00067C1A">
      <w:pPr>
        <w:ind w:left="3261"/>
        <w:rPr>
          <w:sz w:val="28"/>
          <w:szCs w:val="28"/>
        </w:rPr>
      </w:pPr>
      <w:r>
        <w:rPr>
          <w:sz w:val="28"/>
          <w:szCs w:val="28"/>
        </w:rPr>
        <w:lastRenderedPageBreak/>
        <w:t>«Учитель має право вчити й виховувати до ти</w:t>
      </w:r>
      <w:r w:rsidR="00B20CD2">
        <w:rPr>
          <w:sz w:val="28"/>
          <w:szCs w:val="28"/>
        </w:rPr>
        <w:t xml:space="preserve">х  </w:t>
      </w:r>
      <w:r>
        <w:rPr>
          <w:sz w:val="28"/>
          <w:szCs w:val="28"/>
        </w:rPr>
        <w:t xml:space="preserve">  пір,поки сам учиться й удосконалюється»</w:t>
      </w:r>
    </w:p>
    <w:p w:rsidR="00067C1A" w:rsidRDefault="00B20CD2" w:rsidP="00067C1A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В.О.Сухомлинський</w:t>
      </w:r>
      <w:r w:rsidR="00067C1A">
        <w:rPr>
          <w:sz w:val="28"/>
          <w:szCs w:val="28"/>
        </w:rPr>
        <w:t xml:space="preserve">  </w:t>
      </w:r>
    </w:p>
    <w:p w:rsidR="00067C1A" w:rsidRDefault="00067C1A" w:rsidP="00B20CD2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Професія вчителя вічна як світ, і в усі часи вона                                          </w:t>
      </w:r>
      <w:r w:rsidR="00B20CD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вимагала, щоб педагог був особистістю, яка здатна створити особистість.</w:t>
      </w:r>
    </w:p>
    <w:p w:rsidR="00F24D49" w:rsidRDefault="00153CA2" w:rsidP="00153CA2">
      <w:pPr>
        <w:rPr>
          <w:sz w:val="28"/>
          <w:szCs w:val="28"/>
        </w:rPr>
      </w:pPr>
      <w:r>
        <w:rPr>
          <w:sz w:val="28"/>
          <w:szCs w:val="28"/>
        </w:rPr>
        <w:t xml:space="preserve"> Ми живемо в час перебудови й реформи шкільної освіти.</w:t>
      </w:r>
      <w:r w:rsidR="00F24D49" w:rsidRPr="00F24D49">
        <w:rPr>
          <w:sz w:val="28"/>
          <w:szCs w:val="28"/>
        </w:rPr>
        <w:t xml:space="preserve"> У значної частини нинішніх учнів знижений пізнавальний інтерес, слабо розвинені вищі психічні </w:t>
      </w:r>
      <w:r w:rsidR="00F24D49" w:rsidRPr="00943F0D">
        <w:rPr>
          <w:color w:val="000000" w:themeColor="text1"/>
          <w:sz w:val="28"/>
          <w:szCs w:val="28"/>
        </w:rPr>
        <w:t>функції</w:t>
      </w:r>
      <w:r w:rsidR="00F24D49" w:rsidRPr="00F24D49">
        <w:rPr>
          <w:color w:val="000000" w:themeColor="text1"/>
          <w:sz w:val="28"/>
          <w:szCs w:val="28"/>
        </w:rPr>
        <w:t xml:space="preserve"> - пам'ять </w:t>
      </w:r>
      <w:r w:rsidR="00F24D49" w:rsidRPr="00943F0D">
        <w:rPr>
          <w:color w:val="000000" w:themeColor="text1"/>
          <w:sz w:val="28"/>
          <w:szCs w:val="28"/>
        </w:rPr>
        <w:t>логіка</w:t>
      </w:r>
      <w:r w:rsidR="00F24D49" w:rsidRPr="00F24D49">
        <w:rPr>
          <w:color w:val="000000" w:themeColor="text1"/>
          <w:sz w:val="28"/>
          <w:szCs w:val="28"/>
        </w:rPr>
        <w:t xml:space="preserve">, </w:t>
      </w:r>
      <w:r w:rsidR="00F24D49" w:rsidRPr="00943F0D">
        <w:rPr>
          <w:color w:val="000000" w:themeColor="text1"/>
          <w:sz w:val="28"/>
          <w:szCs w:val="28"/>
        </w:rPr>
        <w:t>мислення</w:t>
      </w:r>
      <w:r w:rsidR="00F24D49" w:rsidRPr="00F24D49">
        <w:rPr>
          <w:color w:val="000000" w:themeColor="text1"/>
          <w:sz w:val="28"/>
          <w:szCs w:val="28"/>
        </w:rPr>
        <w:t>, аналіз, а також самоконтроль. Така дитина</w:t>
      </w:r>
      <w:r w:rsidR="00F24D49" w:rsidRPr="00F24D49">
        <w:rPr>
          <w:sz w:val="28"/>
          <w:szCs w:val="28"/>
        </w:rPr>
        <w:t xml:space="preserve"> часто просто не розуміє, що говорить йому вчитель, не може вловити зміст прочитаного, йому не зрозуміти купу предметів, які намагаються </w:t>
      </w:r>
      <w:proofErr w:type="spellStart"/>
      <w:r w:rsidR="00F24D49" w:rsidRPr="00F24D49">
        <w:rPr>
          <w:sz w:val="28"/>
          <w:szCs w:val="28"/>
        </w:rPr>
        <w:t>впихнути</w:t>
      </w:r>
      <w:proofErr w:type="spellEnd"/>
      <w:r w:rsidR="00F24D49" w:rsidRPr="00F24D49">
        <w:rPr>
          <w:sz w:val="28"/>
          <w:szCs w:val="28"/>
        </w:rPr>
        <w:t xml:space="preserve"> в його голову</w:t>
      </w:r>
      <w:r w:rsidR="00F24D49">
        <w:t>.</w:t>
      </w:r>
      <w:r w:rsidRPr="002A5DA6">
        <w:rPr>
          <w:sz w:val="28"/>
          <w:szCs w:val="28"/>
        </w:rPr>
        <w:t xml:space="preserve"> </w:t>
      </w:r>
      <w:r w:rsidR="002A5DA6" w:rsidRPr="00943F0D">
        <w:rPr>
          <w:sz w:val="28"/>
          <w:szCs w:val="28"/>
        </w:rPr>
        <w:t>Вихід</w:t>
      </w:r>
      <w:r w:rsidR="002A5DA6" w:rsidRPr="002A5DA6">
        <w:rPr>
          <w:sz w:val="28"/>
          <w:szCs w:val="28"/>
        </w:rPr>
        <w:t xml:space="preserve"> із ситуації, що склалася, лежить </w:t>
      </w:r>
      <w:r w:rsidR="002A5DA6" w:rsidRPr="00943F0D">
        <w:rPr>
          <w:sz w:val="28"/>
          <w:szCs w:val="28"/>
        </w:rPr>
        <w:t>на шляху</w:t>
      </w:r>
      <w:r w:rsidR="002A5DA6" w:rsidRPr="002A5DA6">
        <w:rPr>
          <w:sz w:val="28"/>
          <w:szCs w:val="28"/>
        </w:rPr>
        <w:t xml:space="preserve"> </w:t>
      </w:r>
      <w:r w:rsidR="002A5DA6" w:rsidRPr="00943F0D">
        <w:rPr>
          <w:sz w:val="28"/>
          <w:szCs w:val="28"/>
        </w:rPr>
        <w:t>здійснення</w:t>
      </w:r>
      <w:r w:rsidR="002A5DA6" w:rsidRPr="002A5DA6">
        <w:rPr>
          <w:sz w:val="28"/>
          <w:szCs w:val="28"/>
        </w:rPr>
        <w:t xml:space="preserve"> особистісно-орієнтованого навчання</w:t>
      </w:r>
    </w:p>
    <w:p w:rsidR="00FE422C" w:rsidRDefault="00153CA2" w:rsidP="00300392">
      <w:pPr>
        <w:rPr>
          <w:sz w:val="28"/>
          <w:szCs w:val="28"/>
        </w:rPr>
      </w:pPr>
      <w:r>
        <w:rPr>
          <w:sz w:val="28"/>
          <w:szCs w:val="28"/>
        </w:rPr>
        <w:t>Держава сприяє становленню демократичної системи та виховання. Головний напрям перебудови освіти – перехід до нового типу гуманістично-інноваційної освіти, що сприятиме істотному зростанню інтелектуального, культурного, духовно-морального потенціалу особистості та суспільства загалом</w:t>
      </w:r>
      <w:r w:rsidRPr="00943F0D">
        <w:rPr>
          <w:sz w:val="28"/>
          <w:szCs w:val="28"/>
        </w:rPr>
        <w:t>.</w:t>
      </w:r>
      <w:r w:rsidR="00943F0D" w:rsidRPr="00943F0D">
        <w:rPr>
          <w:sz w:val="28"/>
          <w:szCs w:val="28"/>
        </w:rPr>
        <w:t xml:space="preserve"> В особистісно-орієнтованому навчанні синтезується безліч теорій розвитку особистості. Якщо проаналізувати сучасні концепції, то можна прийти до висновку, що характерною рисою цих теорій є визнання людини суб'єктом активної навчально-пізнавальної діяльності та спілкування, чинним в об'єктивному світі, пізнає і перетворює цей світ і себе. Мета навчання полягає не в зміні деякого матеріального предмета, а в зміні і розвитку самої людини, засвоюють знання. </w:t>
      </w:r>
      <w:r w:rsidR="00943F0D" w:rsidRPr="00943F0D">
        <w:rPr>
          <w:sz w:val="28"/>
          <w:szCs w:val="28"/>
        </w:rPr>
        <w:br/>
      </w:r>
      <w:r w:rsidR="00943F0D" w:rsidRPr="00943F0D">
        <w:rPr>
          <w:sz w:val="28"/>
          <w:szCs w:val="28"/>
        </w:rPr>
        <w:br/>
      </w:r>
      <w:r w:rsidR="00300392">
        <w:rPr>
          <w:sz w:val="28"/>
          <w:szCs w:val="28"/>
        </w:rPr>
        <w:t xml:space="preserve">     </w:t>
      </w:r>
      <w:r w:rsidR="0068368D" w:rsidRPr="0068368D">
        <w:rPr>
          <w:b/>
          <w:sz w:val="28"/>
          <w:szCs w:val="28"/>
        </w:rPr>
        <w:t xml:space="preserve"> Особистісно-орієнтоване навчання</w:t>
      </w:r>
      <w:r w:rsidR="0068368D" w:rsidRPr="0068368D">
        <w:rPr>
          <w:sz w:val="28"/>
          <w:szCs w:val="28"/>
        </w:rPr>
        <w:t xml:space="preserve"> - спосіб організації навчання, в процесі якого забезпечується всілякої облік можливостей і здібностей учнів і створюються необхідні умови для розвитку їх індивідуальних здібностей. </w:t>
      </w:r>
      <w:r w:rsidR="0068368D" w:rsidRPr="0068368D">
        <w:rPr>
          <w:sz w:val="28"/>
          <w:szCs w:val="28"/>
        </w:rPr>
        <w:br/>
      </w:r>
      <w:r w:rsidR="0068368D">
        <w:rPr>
          <w:b/>
          <w:sz w:val="28"/>
          <w:szCs w:val="28"/>
        </w:rPr>
        <w:t xml:space="preserve">     </w:t>
      </w:r>
      <w:r w:rsidR="003E2792">
        <w:rPr>
          <w:b/>
          <w:sz w:val="28"/>
          <w:szCs w:val="28"/>
        </w:rPr>
        <w:t xml:space="preserve"> </w:t>
      </w:r>
      <w:r w:rsidR="0068368D" w:rsidRPr="0068368D">
        <w:rPr>
          <w:b/>
          <w:sz w:val="28"/>
          <w:szCs w:val="28"/>
        </w:rPr>
        <w:t>Мета такого навчання</w:t>
      </w:r>
      <w:r w:rsidR="0068368D" w:rsidRPr="0068368D">
        <w:rPr>
          <w:sz w:val="28"/>
          <w:szCs w:val="28"/>
        </w:rPr>
        <w:t xml:space="preserve"> - створення умов для забезпечення власної навчальної діяльності учнів, урахування і розвитку індивідуальних особливостей школярів</w:t>
      </w:r>
      <w:r w:rsidR="003E2792">
        <w:rPr>
          <w:sz w:val="28"/>
          <w:szCs w:val="28"/>
        </w:rPr>
        <w:t xml:space="preserve">. </w:t>
      </w:r>
      <w:r w:rsidR="0068368D" w:rsidRPr="003E2792">
        <w:rPr>
          <w:sz w:val="28"/>
          <w:szCs w:val="28"/>
        </w:rPr>
        <w:t xml:space="preserve"> </w:t>
      </w:r>
      <w:r w:rsidR="003E2792" w:rsidRPr="003E2792">
        <w:rPr>
          <w:b/>
          <w:sz w:val="28"/>
          <w:szCs w:val="28"/>
        </w:rPr>
        <w:t>Основний</w:t>
      </w:r>
      <w:r w:rsidR="003E2792" w:rsidRPr="003E2792">
        <w:rPr>
          <w:sz w:val="28"/>
          <w:szCs w:val="28"/>
        </w:rPr>
        <w:t xml:space="preserve"> задум </w:t>
      </w:r>
      <w:proofErr w:type="spellStart"/>
      <w:r w:rsidR="003E2792" w:rsidRPr="003E2792">
        <w:rPr>
          <w:sz w:val="28"/>
          <w:szCs w:val="28"/>
        </w:rPr>
        <w:t>особистісно</w:t>
      </w:r>
      <w:proofErr w:type="spellEnd"/>
      <w:r w:rsidR="003E2792" w:rsidRPr="003E2792">
        <w:rPr>
          <w:sz w:val="28"/>
          <w:szCs w:val="28"/>
        </w:rPr>
        <w:t xml:space="preserve"> орієнтованого уроку полягає в тому, щоб розкрити зміст суб'єктного досвіду учнів з даної теми, узгодити його з заданим знанням і перевести в </w:t>
      </w:r>
      <w:proofErr w:type="spellStart"/>
      <w:r w:rsidR="003E2792" w:rsidRPr="003E2792">
        <w:rPr>
          <w:sz w:val="28"/>
          <w:szCs w:val="28"/>
        </w:rPr>
        <w:t>соответсвующее</w:t>
      </w:r>
      <w:proofErr w:type="spellEnd"/>
      <w:r w:rsidR="003E2792" w:rsidRPr="003E2792">
        <w:rPr>
          <w:sz w:val="28"/>
          <w:szCs w:val="28"/>
        </w:rPr>
        <w:t xml:space="preserve"> науковий зміст («окультурити»). </w:t>
      </w:r>
      <w:r w:rsidR="003E2792" w:rsidRPr="003E2792">
        <w:rPr>
          <w:sz w:val="28"/>
          <w:szCs w:val="28"/>
        </w:rPr>
        <w:br/>
        <w:t xml:space="preserve">Учитель на уроці допомагає подолати обмеженість його суб'єктного досвіду, існуючого часто у вигляді розрізнених уявлень, що відносяться до різних </w:t>
      </w:r>
      <w:r w:rsidR="003E2792" w:rsidRPr="003E2792">
        <w:rPr>
          <w:sz w:val="28"/>
          <w:szCs w:val="28"/>
        </w:rPr>
        <w:lastRenderedPageBreak/>
        <w:t xml:space="preserve">галузей знань, переводячи цей досвід на науково значущі зразки. </w:t>
      </w:r>
      <w:r w:rsidR="003E2792" w:rsidRPr="003E2792">
        <w:rPr>
          <w:sz w:val="28"/>
          <w:szCs w:val="28"/>
        </w:rPr>
        <w:br/>
        <w:t xml:space="preserve">Готуючись до уроків з хімії, вчитель повинен продумати, не тільки який матеріал він буде повідомляти на уроці, але й які змістовні характеристики із приводу цього матеріалу можливі в суб'єктному досвіді учнів (як результат їхнього попереднього навчання в різних вчителів і власної життєдіяльності). </w:t>
      </w:r>
      <w:r w:rsidR="003E2792" w:rsidRPr="003E2792">
        <w:rPr>
          <w:sz w:val="28"/>
          <w:szCs w:val="28"/>
        </w:rPr>
        <w:br/>
        <w:t>Важлива при цьому і форма обговорення дитячих «версій». Вона не повинна бути жорсткою, у вигляді оціночних ситуацій («правильно-неправильно»). Завдання вчителя - виявити й узагальнити «версії» учнів, виділити і підтримати ті з них, які найбільш адекватні науковому змісту, відповідають темі уроку, цілям і завданням того чи іншого предмета.</w:t>
      </w:r>
    </w:p>
    <w:p w:rsidR="002E20F8" w:rsidRDefault="00967099" w:rsidP="002E20F8">
      <w:pPr>
        <w:jc w:val="center"/>
        <w:rPr>
          <w:sz w:val="28"/>
          <w:szCs w:val="28"/>
        </w:rPr>
      </w:pPr>
      <w:r w:rsidRPr="00967099">
        <w:rPr>
          <w:b/>
          <w:sz w:val="28"/>
          <w:szCs w:val="28"/>
        </w:rPr>
        <w:t xml:space="preserve">Основні особливості </w:t>
      </w:r>
      <w:proofErr w:type="spellStart"/>
      <w:r w:rsidRPr="00967099">
        <w:rPr>
          <w:b/>
          <w:sz w:val="28"/>
          <w:szCs w:val="28"/>
        </w:rPr>
        <w:t>особистісно</w:t>
      </w:r>
      <w:proofErr w:type="spellEnd"/>
      <w:r w:rsidRPr="00967099">
        <w:rPr>
          <w:b/>
          <w:sz w:val="28"/>
          <w:szCs w:val="28"/>
        </w:rPr>
        <w:t xml:space="preserve"> орієнтованого уроку</w:t>
      </w:r>
    </w:p>
    <w:p w:rsidR="00967099" w:rsidRPr="00967099" w:rsidRDefault="00967099" w:rsidP="00967099">
      <w:pPr>
        <w:rPr>
          <w:sz w:val="28"/>
          <w:szCs w:val="28"/>
        </w:rPr>
      </w:pPr>
      <w:r w:rsidRPr="00967099">
        <w:rPr>
          <w:sz w:val="28"/>
          <w:szCs w:val="28"/>
        </w:rPr>
        <w:br/>
      </w:r>
      <w:r w:rsidR="002E20F8">
        <w:rPr>
          <w:b/>
          <w:sz w:val="28"/>
          <w:szCs w:val="28"/>
        </w:rPr>
        <w:t xml:space="preserve">      </w:t>
      </w:r>
      <w:r w:rsidRPr="00967099">
        <w:rPr>
          <w:b/>
          <w:sz w:val="28"/>
          <w:szCs w:val="28"/>
        </w:rPr>
        <w:t>Мета -</w:t>
      </w:r>
      <w:r w:rsidRPr="00967099">
        <w:rPr>
          <w:sz w:val="28"/>
          <w:szCs w:val="28"/>
        </w:rPr>
        <w:t xml:space="preserve"> створення умов для прояву пізнавальної активності учнів. </w:t>
      </w:r>
      <w:r w:rsidRPr="00967099">
        <w:rPr>
          <w:sz w:val="28"/>
          <w:szCs w:val="28"/>
        </w:rPr>
        <w:br/>
        <w:t xml:space="preserve">Засоби досягнення вчителем цієї мети: </w:t>
      </w:r>
      <w:r w:rsidRPr="00967099">
        <w:rPr>
          <w:sz w:val="28"/>
          <w:szCs w:val="28"/>
        </w:rPr>
        <w:br/>
      </w:r>
      <w:r w:rsidR="002E20F8">
        <w:rPr>
          <w:sz w:val="28"/>
          <w:szCs w:val="28"/>
        </w:rPr>
        <w:t xml:space="preserve">    </w:t>
      </w:r>
      <w:r w:rsidRPr="00967099">
        <w:rPr>
          <w:sz w:val="28"/>
          <w:szCs w:val="28"/>
        </w:rPr>
        <w:t xml:space="preserve">· Використання різноманітних форм і методів організації навчальної діяльності, що дозволяють розкрити суб'єктний досвід учнів; </w:t>
      </w:r>
      <w:r w:rsidRPr="00967099">
        <w:rPr>
          <w:sz w:val="28"/>
          <w:szCs w:val="28"/>
        </w:rPr>
        <w:br/>
      </w:r>
      <w:r w:rsidR="002E20F8">
        <w:rPr>
          <w:sz w:val="28"/>
          <w:szCs w:val="28"/>
        </w:rPr>
        <w:t xml:space="preserve">   </w:t>
      </w:r>
      <w:r w:rsidRPr="00967099">
        <w:rPr>
          <w:sz w:val="28"/>
          <w:szCs w:val="28"/>
        </w:rPr>
        <w:t>· Створ</w:t>
      </w:r>
      <w:r>
        <w:rPr>
          <w:sz w:val="28"/>
          <w:szCs w:val="28"/>
        </w:rPr>
        <w:t xml:space="preserve">ення атмосфери зацікавленості </w:t>
      </w:r>
      <w:proofErr w:type="spellStart"/>
      <w:r>
        <w:rPr>
          <w:sz w:val="28"/>
          <w:szCs w:val="28"/>
        </w:rPr>
        <w:t>к</w:t>
      </w:r>
      <w:r w:rsidRPr="00967099">
        <w:rPr>
          <w:sz w:val="28"/>
          <w:szCs w:val="28"/>
        </w:rPr>
        <w:t>аждого</w:t>
      </w:r>
      <w:proofErr w:type="spellEnd"/>
      <w:r w:rsidRPr="00967099">
        <w:rPr>
          <w:sz w:val="28"/>
          <w:szCs w:val="28"/>
        </w:rPr>
        <w:t xml:space="preserve"> учня в роботі класу; </w:t>
      </w:r>
      <w:r w:rsidRPr="00967099">
        <w:rPr>
          <w:sz w:val="28"/>
          <w:szCs w:val="28"/>
        </w:rPr>
        <w:br/>
      </w:r>
      <w:r w:rsidR="002E20F8">
        <w:rPr>
          <w:sz w:val="28"/>
          <w:szCs w:val="28"/>
        </w:rPr>
        <w:t xml:space="preserve">   </w:t>
      </w:r>
      <w:r w:rsidRPr="00967099">
        <w:rPr>
          <w:sz w:val="28"/>
          <w:szCs w:val="28"/>
        </w:rPr>
        <w:t xml:space="preserve">· Стимулювання учнів до висловлювань, використання різних способів виконання завдань без страху помилитися, одержати неправильну відповідь тощо; </w:t>
      </w:r>
      <w:r w:rsidRPr="00967099">
        <w:rPr>
          <w:sz w:val="28"/>
          <w:szCs w:val="28"/>
        </w:rPr>
        <w:br/>
      </w:r>
      <w:r w:rsidR="002E20F8">
        <w:rPr>
          <w:sz w:val="28"/>
          <w:szCs w:val="28"/>
        </w:rPr>
        <w:t xml:space="preserve">   </w:t>
      </w:r>
      <w:r w:rsidRPr="00967099">
        <w:rPr>
          <w:sz w:val="28"/>
          <w:szCs w:val="28"/>
        </w:rPr>
        <w:t xml:space="preserve">· Використання дидактичного матеріалу, що дозволяє учневі вибирати найбільш значущі для нього вид та форму навчального змісту; </w:t>
      </w:r>
      <w:r w:rsidRPr="00967099">
        <w:rPr>
          <w:sz w:val="28"/>
          <w:szCs w:val="28"/>
        </w:rPr>
        <w:br/>
      </w:r>
      <w:r w:rsidR="002E20F8">
        <w:rPr>
          <w:sz w:val="28"/>
          <w:szCs w:val="28"/>
        </w:rPr>
        <w:t xml:space="preserve">   </w:t>
      </w:r>
      <w:r w:rsidRPr="00967099">
        <w:rPr>
          <w:sz w:val="28"/>
          <w:szCs w:val="28"/>
        </w:rPr>
        <w:t xml:space="preserve">· Оцінка діяльності учня не тільки за кінцевим результатом («правильно-неправильно»), а й за процесом його досягнення; </w:t>
      </w:r>
      <w:r w:rsidRPr="00967099">
        <w:rPr>
          <w:sz w:val="28"/>
          <w:szCs w:val="28"/>
        </w:rPr>
        <w:br/>
      </w:r>
      <w:r w:rsidR="002E20F8">
        <w:rPr>
          <w:sz w:val="28"/>
          <w:szCs w:val="28"/>
        </w:rPr>
        <w:t xml:space="preserve">   </w:t>
      </w:r>
      <w:r w:rsidRPr="00967099">
        <w:rPr>
          <w:sz w:val="28"/>
          <w:szCs w:val="28"/>
        </w:rPr>
        <w:t xml:space="preserve">· Заохочення прагнення учня знаходити свій спосіб роботи (вирішення завдання), аналізувати способи роботи інших учнів у ході уроку, вибирати та освоювати найбільш раціональні; </w:t>
      </w:r>
      <w:r w:rsidRPr="00967099">
        <w:rPr>
          <w:sz w:val="28"/>
          <w:szCs w:val="28"/>
        </w:rPr>
        <w:br/>
      </w:r>
      <w:r w:rsidR="002E20F8">
        <w:rPr>
          <w:sz w:val="28"/>
          <w:szCs w:val="28"/>
        </w:rPr>
        <w:t xml:space="preserve">   </w:t>
      </w:r>
      <w:r w:rsidRPr="00967099">
        <w:rPr>
          <w:sz w:val="28"/>
          <w:szCs w:val="28"/>
        </w:rPr>
        <w:t xml:space="preserve">· Створення педагогічних ситуацій спілкування на уроці, що дозволяють кожному учню виявляти ініціативу, самостійність, вибірковість у способах роботи; надання можливості для природного самовираження учня. Порівняння цілей діяльності вчителя при організації традиційного та </w:t>
      </w:r>
      <w:proofErr w:type="spellStart"/>
      <w:r w:rsidRPr="00967099">
        <w:rPr>
          <w:sz w:val="28"/>
          <w:szCs w:val="28"/>
        </w:rPr>
        <w:t>особистісно</w:t>
      </w:r>
      <w:proofErr w:type="spellEnd"/>
      <w:r w:rsidRPr="00967099">
        <w:rPr>
          <w:sz w:val="28"/>
          <w:szCs w:val="28"/>
        </w:rPr>
        <w:t xml:space="preserve"> орієнтованого уроків з хімії. Див нижче.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5"/>
        <w:gridCol w:w="222"/>
        <w:gridCol w:w="4789"/>
      </w:tblGrid>
      <w:tr w:rsidR="00967099" w:rsidRPr="00967099" w:rsidTr="00967099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  <w:r w:rsidRPr="00967099">
              <w:rPr>
                <w:b/>
                <w:sz w:val="28"/>
                <w:szCs w:val="28"/>
              </w:rPr>
              <w:t>Цілі традиційного уроку</w:t>
            </w:r>
            <w:r w:rsidRPr="009670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  <w:r w:rsidRPr="00967099">
              <w:rPr>
                <w:b/>
                <w:sz w:val="28"/>
                <w:szCs w:val="28"/>
              </w:rPr>
              <w:t xml:space="preserve">Цілі </w:t>
            </w:r>
            <w:proofErr w:type="spellStart"/>
            <w:r w:rsidRPr="00967099">
              <w:rPr>
                <w:b/>
                <w:sz w:val="28"/>
                <w:szCs w:val="28"/>
              </w:rPr>
              <w:t>особистісно</w:t>
            </w:r>
            <w:proofErr w:type="spellEnd"/>
            <w:r w:rsidRPr="00967099">
              <w:rPr>
                <w:b/>
                <w:sz w:val="28"/>
                <w:szCs w:val="28"/>
              </w:rPr>
              <w:t xml:space="preserve"> орієнтованого уроку</w:t>
            </w:r>
            <w:r w:rsidRPr="00967099">
              <w:rPr>
                <w:sz w:val="28"/>
                <w:szCs w:val="28"/>
              </w:rPr>
              <w:t xml:space="preserve"> </w:t>
            </w:r>
          </w:p>
        </w:tc>
      </w:tr>
      <w:tr w:rsidR="00967099" w:rsidRPr="00967099" w:rsidTr="00967099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  <w:r w:rsidRPr="00967099">
              <w:rPr>
                <w:sz w:val="28"/>
                <w:szCs w:val="28"/>
              </w:rPr>
              <w:t xml:space="preserve">1. навчає всіх дітей встановленій сумі знань, умінь і навичок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  <w:r w:rsidRPr="00967099">
              <w:rPr>
                <w:sz w:val="28"/>
                <w:szCs w:val="28"/>
              </w:rPr>
              <w:t xml:space="preserve">1. Сприяє ефективному накопиченню кожною дитиною свого власного </w:t>
            </w:r>
            <w:r w:rsidRPr="00967099">
              <w:rPr>
                <w:sz w:val="28"/>
                <w:szCs w:val="28"/>
              </w:rPr>
              <w:lastRenderedPageBreak/>
              <w:t xml:space="preserve">особистісного досвіду </w:t>
            </w:r>
          </w:p>
        </w:tc>
      </w:tr>
      <w:tr w:rsidR="00967099" w:rsidRPr="00967099" w:rsidTr="00967099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  <w:r w:rsidRPr="00967099">
              <w:rPr>
                <w:sz w:val="28"/>
                <w:szCs w:val="28"/>
              </w:rPr>
              <w:lastRenderedPageBreak/>
              <w:t xml:space="preserve">2.Определяем навчальні завдання, форму роботи дітей і демонструє їм зразок правильного виконання завдань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  <w:r w:rsidRPr="00967099">
              <w:rPr>
                <w:sz w:val="28"/>
                <w:szCs w:val="28"/>
              </w:rPr>
              <w:t xml:space="preserve">2.Предлагает дітям на вибір різні навчальні завдання і форми роботи, заохочує дітей до самостійного пошуку шляхів вирішення цих завдань </w:t>
            </w:r>
          </w:p>
        </w:tc>
      </w:tr>
      <w:tr w:rsidR="00967099" w:rsidRPr="00967099" w:rsidTr="00967099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  <w:r w:rsidRPr="00967099">
              <w:rPr>
                <w:sz w:val="28"/>
                <w:szCs w:val="28"/>
              </w:rPr>
              <w:t xml:space="preserve">3.старается зацікавити дітей у тому навчальному матеріалі, який пропонує сам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  <w:r w:rsidRPr="00967099">
              <w:rPr>
                <w:sz w:val="28"/>
                <w:szCs w:val="28"/>
              </w:rPr>
              <w:t xml:space="preserve">3. Прагне виявити реальні інтереси дітей і узгодити з ними підбір і організацію навчального матеріалу </w:t>
            </w:r>
          </w:p>
        </w:tc>
      </w:tr>
      <w:tr w:rsidR="00967099" w:rsidRPr="00967099" w:rsidTr="00967099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  <w:r w:rsidRPr="00967099">
              <w:rPr>
                <w:sz w:val="28"/>
                <w:szCs w:val="28"/>
              </w:rPr>
              <w:t xml:space="preserve">4.Проводіт індивідуальні заняття з відстаючими чи найбільш підготовленими дітьми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  <w:r w:rsidRPr="00967099">
              <w:rPr>
                <w:sz w:val="28"/>
                <w:szCs w:val="28"/>
              </w:rPr>
              <w:t xml:space="preserve">4. веде індивідуальну бесіду з кожною дитиною </w:t>
            </w:r>
          </w:p>
        </w:tc>
      </w:tr>
      <w:tr w:rsidR="00967099" w:rsidRPr="00967099" w:rsidTr="00967099">
        <w:trPr>
          <w:trHeight w:val="409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  <w:r w:rsidRPr="00967099">
              <w:rPr>
                <w:sz w:val="28"/>
                <w:szCs w:val="28"/>
              </w:rPr>
              <w:t xml:space="preserve">5. Планує і направляє дитячу діяльність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  <w:r w:rsidRPr="00967099">
              <w:rPr>
                <w:sz w:val="28"/>
                <w:szCs w:val="28"/>
              </w:rPr>
              <w:t xml:space="preserve">5. Допомагає дітям самостійно </w:t>
            </w:r>
            <w:r w:rsidRPr="00967099">
              <w:rPr>
                <w:sz w:val="28"/>
                <w:szCs w:val="28"/>
              </w:rPr>
              <w:br/>
              <w:t xml:space="preserve">спланувати свою діяльність </w:t>
            </w:r>
          </w:p>
        </w:tc>
      </w:tr>
      <w:tr w:rsidR="00967099" w:rsidRPr="00967099" w:rsidTr="00967099">
        <w:trPr>
          <w:trHeight w:val="771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  <w:r w:rsidRPr="00967099">
              <w:rPr>
                <w:sz w:val="28"/>
                <w:szCs w:val="28"/>
              </w:rPr>
              <w:t xml:space="preserve">6. Оцінює результати роботи дітей, помічаючи і виправляючи допущені помилки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  <w:r w:rsidRPr="00967099">
              <w:rPr>
                <w:sz w:val="28"/>
                <w:szCs w:val="28"/>
              </w:rPr>
              <w:t xml:space="preserve">6. Заохочує дітей самостійно оцінювати результати їх роботи і виправляти допущені помилки </w:t>
            </w:r>
          </w:p>
        </w:tc>
      </w:tr>
      <w:tr w:rsidR="00967099" w:rsidRPr="00967099" w:rsidTr="00967099"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</w:p>
        </w:tc>
      </w:tr>
      <w:tr w:rsidR="00967099" w:rsidRPr="00967099" w:rsidTr="00967099">
        <w:trPr>
          <w:trHeight w:val="741"/>
        </w:trPr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  <w:r w:rsidRPr="00967099">
              <w:rPr>
                <w:sz w:val="28"/>
                <w:szCs w:val="28"/>
              </w:rPr>
              <w:t xml:space="preserve">7. Дозволяє дозволяють конфлікти між дітьми: заохочує правих і карає винних </w:t>
            </w:r>
          </w:p>
        </w:tc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  <w:r w:rsidRPr="00967099">
              <w:rPr>
                <w:sz w:val="28"/>
                <w:szCs w:val="28"/>
              </w:rPr>
              <w:t xml:space="preserve">7. Спонукає дітей обговорювати виникаючі, між ними конфліктні ситуації і самостійно шукати шляхи їх вирішення </w:t>
            </w:r>
          </w:p>
        </w:tc>
      </w:tr>
      <w:tr w:rsidR="00967099" w:rsidRPr="00967099" w:rsidTr="00967099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099" w:rsidRPr="00967099" w:rsidRDefault="00967099">
            <w:pPr>
              <w:rPr>
                <w:sz w:val="28"/>
                <w:szCs w:val="28"/>
              </w:rPr>
            </w:pPr>
          </w:p>
        </w:tc>
      </w:tr>
    </w:tbl>
    <w:p w:rsidR="00300392" w:rsidRDefault="00967099" w:rsidP="00300392">
      <w:pPr>
        <w:jc w:val="center"/>
        <w:rPr>
          <w:sz w:val="28"/>
          <w:szCs w:val="28"/>
        </w:rPr>
      </w:pPr>
      <w:r w:rsidRPr="00967099">
        <w:rPr>
          <w:b/>
          <w:sz w:val="28"/>
          <w:szCs w:val="28"/>
        </w:rPr>
        <w:t>Структура діяльності вчителя та учнів у традиційному і особистісно-орієнтованому навчанні</w:t>
      </w:r>
      <w:r w:rsidRPr="00967099">
        <w:rPr>
          <w:sz w:val="28"/>
          <w:szCs w:val="28"/>
        </w:rPr>
        <w:t xml:space="preserve"> </w:t>
      </w:r>
    </w:p>
    <w:p w:rsidR="00967099" w:rsidRPr="00967099" w:rsidRDefault="00967099" w:rsidP="00300392">
      <w:pPr>
        <w:rPr>
          <w:sz w:val="28"/>
          <w:szCs w:val="28"/>
        </w:rPr>
      </w:pPr>
      <w:r w:rsidRPr="00967099">
        <w:rPr>
          <w:sz w:val="28"/>
          <w:szCs w:val="28"/>
        </w:rPr>
        <w:br/>
        <w:t xml:space="preserve">Побудова технологій навчання, адекватних його особистісної спрямованості, вимагає перш за все зміни способів діяльності спілкування, характеру взаємодії між його суб'єктами, в процесі яких відбувається самоствердження особистості, набуття особистісного сенсу даної діяльності, виникає потреба в саморозвитку. Здається, що немає необхідності звужувати і обмежувати </w:t>
      </w:r>
      <w:proofErr w:type="spellStart"/>
      <w:r w:rsidRPr="00967099">
        <w:rPr>
          <w:sz w:val="28"/>
          <w:szCs w:val="28"/>
        </w:rPr>
        <w:t>особистісно</w:t>
      </w:r>
      <w:proofErr w:type="spellEnd"/>
      <w:r w:rsidRPr="00967099">
        <w:rPr>
          <w:sz w:val="28"/>
          <w:szCs w:val="28"/>
        </w:rPr>
        <w:t xml:space="preserve"> орієнтовані технології навчання тільки тими, які реалізують афективну парадигму освіти і ставить своєю основною метою надання сприяння людині у визначенні та корекції ставлення до самого себе, навколишнього світу, інших людей.</w:t>
      </w:r>
    </w:p>
    <w:p w:rsidR="003B2B2F" w:rsidRDefault="003B2B2F" w:rsidP="00153C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Для досягнення результативності навчально-виховного процесу вчитель має враховувати вікові особливості та потреби учнів.</w:t>
      </w:r>
    </w:p>
    <w:p w:rsidR="00FF29C5" w:rsidRDefault="00FF29C5" w:rsidP="00F027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Однак незалежно від типу й форми уроку робота вчителя має бути спрямована на стимулювання самостійної діяльності учнів щодо оволодіння додатковими знаннями, а також умінням використовувати наявні теоретичні й практичні знання в нових умовах.</w:t>
      </w:r>
    </w:p>
    <w:p w:rsidR="00C422FD" w:rsidRDefault="00FF29C5" w:rsidP="006B4C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Цілком очевидно,</w:t>
      </w:r>
      <w:r w:rsidR="006B4CCE">
        <w:rPr>
          <w:sz w:val="28"/>
          <w:szCs w:val="28"/>
        </w:rPr>
        <w:t xml:space="preserve"> що на рівні одного окремо взятого предмета важко будувати роботу з розвитку пізнавальних </w:t>
      </w:r>
      <w:r w:rsidR="006B7827">
        <w:rPr>
          <w:sz w:val="28"/>
          <w:szCs w:val="28"/>
        </w:rPr>
        <w:t>процесів, якостей особистості,</w:t>
      </w:r>
      <w:r w:rsidR="006B4CCE">
        <w:rPr>
          <w:sz w:val="28"/>
          <w:szCs w:val="28"/>
        </w:rPr>
        <w:t xml:space="preserve"> </w:t>
      </w:r>
      <w:r w:rsidR="006B7827">
        <w:rPr>
          <w:sz w:val="28"/>
          <w:szCs w:val="28"/>
        </w:rPr>
        <w:t>щ</w:t>
      </w:r>
      <w:r w:rsidR="006B4CCE">
        <w:rPr>
          <w:sz w:val="28"/>
          <w:szCs w:val="28"/>
        </w:rPr>
        <w:t xml:space="preserve">о зумовлюють розвиток здібностей, формують кругозір, сприяють інтересу до науки, предмета. Тому, безумовно, навчання має бути інтегративним. Чергування матеріалу з різних галузей знань (біології, фізики, географії, екології та ін..) сприяє формуванню гнучкості, широти, краси й нестандартного мислення, які так необхідні для успішного </w:t>
      </w:r>
      <w:proofErr w:type="spellStart"/>
      <w:r w:rsidR="006B4CCE">
        <w:rPr>
          <w:sz w:val="28"/>
          <w:szCs w:val="28"/>
        </w:rPr>
        <w:t>розв</w:t>
      </w:r>
      <w:proofErr w:type="spellEnd"/>
      <w:r w:rsidR="006B4CCE" w:rsidRPr="006B4CCE">
        <w:rPr>
          <w:sz w:val="28"/>
          <w:szCs w:val="28"/>
          <w:lang w:val="ru-RU" w:bidi="ar-SY"/>
        </w:rPr>
        <w:t>’</w:t>
      </w:r>
      <w:proofErr w:type="spellStart"/>
      <w:r w:rsidR="006B4CCE">
        <w:rPr>
          <w:sz w:val="28"/>
          <w:szCs w:val="28"/>
          <w:lang w:bidi="ar-SY"/>
        </w:rPr>
        <w:t>язання</w:t>
      </w:r>
      <w:proofErr w:type="spellEnd"/>
      <w:r w:rsidR="006B4CCE">
        <w:rPr>
          <w:sz w:val="28"/>
          <w:szCs w:val="28"/>
          <w:lang w:bidi="ar-SY"/>
        </w:rPr>
        <w:t xml:space="preserve"> будь-яких проблем.</w:t>
      </w:r>
      <w:r w:rsidR="006B7827">
        <w:rPr>
          <w:sz w:val="28"/>
          <w:szCs w:val="28"/>
          <w:lang w:bidi="ar-SY"/>
        </w:rPr>
        <w:t xml:space="preserve"> Для досягнення цієї мети слід, по можливості, проводити якомога більше бінарних та інтегрованих уроків (</w:t>
      </w:r>
      <w:proofErr w:type="spellStart"/>
      <w:r w:rsidR="006B7827">
        <w:rPr>
          <w:sz w:val="28"/>
          <w:szCs w:val="28"/>
          <w:lang w:bidi="ar-SY"/>
        </w:rPr>
        <w:t>хімія+біологія</w:t>
      </w:r>
      <w:proofErr w:type="spellEnd"/>
      <w:r w:rsidR="006B7827">
        <w:rPr>
          <w:sz w:val="28"/>
          <w:szCs w:val="28"/>
          <w:lang w:bidi="ar-SY"/>
        </w:rPr>
        <w:t xml:space="preserve">, </w:t>
      </w:r>
      <w:proofErr w:type="spellStart"/>
      <w:r w:rsidR="006B7827">
        <w:rPr>
          <w:sz w:val="28"/>
          <w:szCs w:val="28"/>
          <w:lang w:bidi="ar-SY"/>
        </w:rPr>
        <w:t>хімія+фізика</w:t>
      </w:r>
      <w:proofErr w:type="spellEnd"/>
      <w:r w:rsidR="006B7827">
        <w:rPr>
          <w:sz w:val="28"/>
          <w:szCs w:val="28"/>
          <w:lang w:bidi="ar-SY"/>
        </w:rPr>
        <w:t xml:space="preserve">, </w:t>
      </w:r>
      <w:proofErr w:type="spellStart"/>
      <w:r w:rsidR="006B7827">
        <w:rPr>
          <w:sz w:val="28"/>
          <w:szCs w:val="28"/>
          <w:lang w:bidi="ar-SY"/>
        </w:rPr>
        <w:t>хімія+математика</w:t>
      </w:r>
      <w:proofErr w:type="spellEnd"/>
      <w:r w:rsidR="006B7827">
        <w:rPr>
          <w:sz w:val="28"/>
          <w:szCs w:val="28"/>
          <w:lang w:bidi="ar-SY"/>
        </w:rPr>
        <w:t xml:space="preserve"> та ін..)</w:t>
      </w:r>
      <w:r w:rsidR="00C422FD" w:rsidRPr="00C422FD">
        <w:t xml:space="preserve"> </w:t>
      </w:r>
      <w:r w:rsidR="00C422FD" w:rsidRPr="00C422FD">
        <w:rPr>
          <w:sz w:val="28"/>
          <w:szCs w:val="28"/>
        </w:rPr>
        <w:t xml:space="preserve">Особистісно-орієнтована педагогіка відкриває нові принципові підходи і тенденції у вирішенні питань «чому» і «як» вчити сьогодні. </w:t>
      </w:r>
      <w:r w:rsidR="00C422FD" w:rsidRPr="00C422FD">
        <w:rPr>
          <w:sz w:val="28"/>
          <w:szCs w:val="28"/>
        </w:rPr>
        <w:br/>
        <w:t xml:space="preserve">зміст навчання розглядається як засіб розвитку особистості, а не як самодостатня мета </w:t>
      </w:r>
      <w:r w:rsidR="00C422FD" w:rsidRPr="00C422FD">
        <w:rPr>
          <w:sz w:val="28"/>
          <w:szCs w:val="28"/>
        </w:rPr>
        <w:br/>
        <w:t xml:space="preserve">навчання ведеться, перш за все, узагальненим знанням, умінням і навичкам і способам мислення; здійснюються об'єднання, інтеграції різних дисциплін досягається варіантність та диференціація навчання на основі діяльного підходу </w:t>
      </w:r>
      <w:r w:rsidR="00C422FD" w:rsidRPr="00C422FD">
        <w:rPr>
          <w:sz w:val="28"/>
          <w:szCs w:val="28"/>
        </w:rPr>
        <w:br/>
        <w:t xml:space="preserve">активно використовується позитивний стимуляція навчання </w:t>
      </w:r>
      <w:r w:rsidR="00C422FD" w:rsidRPr="00C422FD">
        <w:rPr>
          <w:sz w:val="28"/>
          <w:szCs w:val="28"/>
        </w:rPr>
        <w:br/>
        <w:t xml:space="preserve">На </w:t>
      </w:r>
      <w:proofErr w:type="spellStart"/>
      <w:r w:rsidR="00C422FD" w:rsidRPr="00C422FD">
        <w:rPr>
          <w:sz w:val="28"/>
          <w:szCs w:val="28"/>
        </w:rPr>
        <w:t>особистісно</w:t>
      </w:r>
      <w:proofErr w:type="spellEnd"/>
      <w:r w:rsidR="00C422FD" w:rsidRPr="00C422FD">
        <w:rPr>
          <w:sz w:val="28"/>
          <w:szCs w:val="28"/>
        </w:rPr>
        <w:t xml:space="preserve"> - орієнтованому уроці створюється та навчальна </w:t>
      </w:r>
      <w:hyperlink r:id="rId6" w:tooltip="Ситуація" w:history="1">
        <w:r w:rsidR="00C422FD" w:rsidRPr="00C422FD">
          <w:rPr>
            <w:rStyle w:val="a3"/>
            <w:color w:val="auto"/>
            <w:sz w:val="28"/>
            <w:szCs w:val="28"/>
          </w:rPr>
          <w:t>ситуація</w:t>
        </w:r>
      </w:hyperlink>
      <w:r w:rsidR="00C422FD" w:rsidRPr="00C422FD">
        <w:rPr>
          <w:sz w:val="28"/>
          <w:szCs w:val="28"/>
        </w:rPr>
        <w:t xml:space="preserve">, коли не тільки викладаються знання, а й розкриваються, формуються і реалізується особистісні особливості учнів. На такому уроці панує емоційно позитивний настрій учнів на роботу. </w:t>
      </w:r>
      <w:r w:rsidR="00C422FD" w:rsidRPr="00C422FD">
        <w:rPr>
          <w:sz w:val="28"/>
          <w:szCs w:val="28"/>
        </w:rPr>
        <w:br/>
        <w:t>Учитель не просто створює доброзичливу творчу атмосферу, він визнає самобутність і унікальність кожного учня.</w:t>
      </w:r>
    </w:p>
    <w:p w:rsidR="004601E1" w:rsidRDefault="0064261A" w:rsidP="0064261A">
      <w:pPr>
        <w:spacing w:line="360" w:lineRule="auto"/>
        <w:rPr>
          <w:sz w:val="28"/>
          <w:szCs w:val="28"/>
        </w:rPr>
      </w:pPr>
      <w:r w:rsidRPr="0064261A">
        <w:rPr>
          <w:sz w:val="28"/>
          <w:szCs w:val="28"/>
        </w:rPr>
        <w:lastRenderedPageBreak/>
        <w:t xml:space="preserve">У своїй роботі активно використовую три основні технології </w:t>
      </w:r>
      <w:r>
        <w:rPr>
          <w:sz w:val="28"/>
          <w:szCs w:val="28"/>
        </w:rPr>
        <w:t xml:space="preserve"> ОЗОН</w:t>
      </w:r>
      <w:r w:rsidRPr="0064261A">
        <w:rPr>
          <w:sz w:val="28"/>
          <w:szCs w:val="28"/>
        </w:rPr>
        <w:t xml:space="preserve">: </w:t>
      </w:r>
      <w:r w:rsidRPr="0064261A">
        <w:rPr>
          <w:sz w:val="28"/>
          <w:szCs w:val="28"/>
        </w:rPr>
        <w:br/>
        <w:t xml:space="preserve">· </w:t>
      </w:r>
      <w:proofErr w:type="spellStart"/>
      <w:r w:rsidRPr="0064261A">
        <w:rPr>
          <w:sz w:val="28"/>
          <w:szCs w:val="28"/>
        </w:rPr>
        <w:t>Рівневої</w:t>
      </w:r>
      <w:proofErr w:type="spellEnd"/>
      <w:r w:rsidRPr="0064261A">
        <w:rPr>
          <w:sz w:val="28"/>
          <w:szCs w:val="28"/>
        </w:rPr>
        <w:t xml:space="preserve"> диференціації </w:t>
      </w:r>
      <w:r w:rsidRPr="0064261A">
        <w:rPr>
          <w:sz w:val="28"/>
          <w:szCs w:val="28"/>
        </w:rPr>
        <w:br/>
        <w:t xml:space="preserve">· Проектної </w:t>
      </w:r>
      <w:proofErr w:type="spellStart"/>
      <w:r w:rsidRPr="0064261A">
        <w:rPr>
          <w:sz w:val="28"/>
          <w:szCs w:val="28"/>
        </w:rPr>
        <w:t>деятельностості</w:t>
      </w:r>
      <w:proofErr w:type="spellEnd"/>
      <w:r w:rsidRPr="0064261A">
        <w:rPr>
          <w:sz w:val="28"/>
          <w:szCs w:val="28"/>
        </w:rPr>
        <w:t xml:space="preserve"> </w:t>
      </w:r>
      <w:r w:rsidRPr="0064261A">
        <w:rPr>
          <w:sz w:val="28"/>
          <w:szCs w:val="28"/>
        </w:rPr>
        <w:br/>
        <w:t>· Ігрові</w:t>
      </w:r>
      <w:r w:rsidR="009B3D17">
        <w:rPr>
          <w:sz w:val="28"/>
          <w:szCs w:val="28"/>
        </w:rPr>
        <w:t>.</w:t>
      </w:r>
    </w:p>
    <w:p w:rsidR="0064261A" w:rsidRPr="004601E1" w:rsidRDefault="004601E1" w:rsidP="008B26C8">
      <w:pPr>
        <w:spacing w:line="360" w:lineRule="auto"/>
        <w:rPr>
          <w:sz w:val="28"/>
          <w:szCs w:val="28"/>
        </w:rPr>
      </w:pPr>
      <w:r w:rsidRPr="004601E1">
        <w:rPr>
          <w:b/>
          <w:sz w:val="28"/>
          <w:szCs w:val="28"/>
        </w:rPr>
        <w:t xml:space="preserve">Технологія </w:t>
      </w:r>
      <w:proofErr w:type="spellStart"/>
      <w:r w:rsidRPr="004601E1">
        <w:rPr>
          <w:b/>
          <w:sz w:val="28"/>
          <w:szCs w:val="28"/>
        </w:rPr>
        <w:t>рівневої</w:t>
      </w:r>
      <w:proofErr w:type="spellEnd"/>
      <w:r w:rsidRPr="004601E1">
        <w:rPr>
          <w:b/>
          <w:sz w:val="28"/>
          <w:szCs w:val="28"/>
        </w:rPr>
        <w:t xml:space="preserve"> диференціації:</w:t>
      </w:r>
      <w:r w:rsidRPr="004601E1">
        <w:rPr>
          <w:sz w:val="28"/>
          <w:szCs w:val="28"/>
        </w:rPr>
        <w:t xml:space="preserve"> </w:t>
      </w:r>
      <w:r w:rsidRPr="004601E1">
        <w:rPr>
          <w:sz w:val="28"/>
          <w:szCs w:val="28"/>
        </w:rPr>
        <w:br/>
        <w:t xml:space="preserve">Диференціація у навчанні відкриває перед учнями можливості вибору рівня навчання, а разом з ним і рівня теоретичної та практичної підготовки з хімії. </w:t>
      </w:r>
      <w:r w:rsidRPr="004601E1">
        <w:rPr>
          <w:sz w:val="28"/>
          <w:szCs w:val="28"/>
        </w:rPr>
        <w:br/>
        <w:t>Однак при всій різноманітності видів диференціації в навчанні мети навчання хімії єдині і відповідають загальним цілям сучасної школи. Вивчення хімії має сприяти формуванню в учнів наукової картини світу, їх інтелектуальному розвитку, вихованню моральності, гуманістичних відносин, готовності до праці.</w:t>
      </w:r>
    </w:p>
    <w:p w:rsidR="009B592F" w:rsidRPr="009B592F" w:rsidRDefault="008B26C8" w:rsidP="0064261A">
      <w:pPr>
        <w:spacing w:line="360" w:lineRule="auto"/>
        <w:rPr>
          <w:sz w:val="28"/>
          <w:szCs w:val="28"/>
        </w:rPr>
      </w:pPr>
      <w:r w:rsidRPr="008B26C8">
        <w:rPr>
          <w:sz w:val="28"/>
          <w:szCs w:val="28"/>
        </w:rPr>
        <w:t xml:space="preserve">Відомо, що навчання-це процес взаємодії вчителя з учнями при роботі над певним змістом навчального матеріалу з метою його засвоєння та оволодіння способами пізнавальної діяльності. У процесі управління вчитель шукає способи, як спрямовувати, коригувати роботу учнів, вчасно приходити на допомогу відстаючим. Він проявляє турботу не тільки про те, як засвоюється навчальний матеріал, формується вміння і навички, але і як розвиваються, виховуються учні. </w:t>
      </w:r>
      <w:r w:rsidRPr="008B26C8">
        <w:rPr>
          <w:sz w:val="28"/>
          <w:szCs w:val="28"/>
        </w:rPr>
        <w:br/>
        <w:t xml:space="preserve">При цьому особливо важливо організувати раціональну роботу всіх учнів, домагаючись того, щоб вони за короткі проміжки часу вивчили великий обсяг змісту. </w:t>
      </w:r>
      <w:r w:rsidRPr="008B26C8">
        <w:rPr>
          <w:sz w:val="28"/>
          <w:szCs w:val="28"/>
        </w:rPr>
        <w:br/>
        <w:t xml:space="preserve">Ефективному управлінню навчальною діяльністю учнів сприяє вивчення їх навчальних можливостей, знання яких дозволяє вчителю здійснювати диференційований підхід в організації їх навчальної роботи. </w:t>
      </w:r>
      <w:r w:rsidRPr="008B26C8">
        <w:rPr>
          <w:sz w:val="28"/>
          <w:szCs w:val="28"/>
        </w:rPr>
        <w:br/>
        <w:t xml:space="preserve">Загальновідомо, що в класі учні відрізняються як своїми здібностями, так і ставленням до роботи. </w:t>
      </w:r>
      <w:r w:rsidRPr="008B26C8">
        <w:rPr>
          <w:sz w:val="28"/>
          <w:szCs w:val="28"/>
        </w:rPr>
        <w:br/>
      </w:r>
      <w:r w:rsidRPr="009B592F">
        <w:rPr>
          <w:sz w:val="28"/>
          <w:szCs w:val="28"/>
        </w:rPr>
        <w:t>Том</w:t>
      </w:r>
      <w:r w:rsidR="009B592F" w:rsidRPr="009B592F">
        <w:rPr>
          <w:sz w:val="28"/>
          <w:szCs w:val="28"/>
        </w:rPr>
        <w:t xml:space="preserve"> у досліджуваний матеріал сприймається ними нерівномірно.</w:t>
      </w:r>
    </w:p>
    <w:p w:rsidR="004601E1" w:rsidRDefault="009B592F" w:rsidP="009B592F">
      <w:pPr>
        <w:spacing w:line="360" w:lineRule="auto"/>
        <w:rPr>
          <w:sz w:val="28"/>
          <w:szCs w:val="28"/>
          <w:u w:val="single"/>
        </w:rPr>
      </w:pPr>
      <w:r w:rsidRPr="009B592F">
        <w:rPr>
          <w:sz w:val="28"/>
          <w:szCs w:val="28"/>
        </w:rPr>
        <w:lastRenderedPageBreak/>
        <w:t xml:space="preserve"> Щоб організувати продуктивну діяльність учнів, необхідно здійснювати на окремих етапах уроку диференційоване навчання. </w:t>
      </w:r>
      <w:r w:rsidRPr="009B592F">
        <w:rPr>
          <w:sz w:val="28"/>
          <w:szCs w:val="28"/>
        </w:rPr>
        <w:br/>
        <w:t xml:space="preserve">На своїх уроках використовую індивідуальні самостійні роботи, які призначаються для всіх учнів класу, але в них враховую різний рівень. Пропоную завдання різного ступеня складності. Всі ці завдання передбачають знання одного і того ж навчального матеріалу, але відрізняються тим, що вимагають для виконання різних розумових дій. Полегшений матеріал містить велику частину індивідуалізації, потрібної для виконання завдання. У цьому випадку вказується і шлях рішення, оскільки наведені обидва реагують речовини. У 2 варіанті міститься менше інформації: </w:t>
      </w:r>
      <w:r>
        <w:rPr>
          <w:sz w:val="28"/>
          <w:szCs w:val="28"/>
        </w:rPr>
        <w:t>учні</w:t>
      </w:r>
      <w:r w:rsidRPr="009B592F">
        <w:rPr>
          <w:sz w:val="28"/>
          <w:szCs w:val="28"/>
        </w:rPr>
        <w:t xml:space="preserve"> самі повинні правильно виб</w:t>
      </w:r>
      <w:r>
        <w:rPr>
          <w:sz w:val="28"/>
          <w:szCs w:val="28"/>
        </w:rPr>
        <w:t xml:space="preserve">рати  іншу </w:t>
      </w:r>
      <w:proofErr w:type="spellStart"/>
      <w:r>
        <w:rPr>
          <w:sz w:val="28"/>
          <w:szCs w:val="28"/>
        </w:rPr>
        <w:t>речовинудля</w:t>
      </w:r>
      <w:proofErr w:type="spellEnd"/>
      <w:r>
        <w:rPr>
          <w:sz w:val="28"/>
          <w:szCs w:val="28"/>
        </w:rPr>
        <w:t xml:space="preserve"> реакції.</w:t>
      </w:r>
      <w:r w:rsidRPr="009B592F">
        <w:rPr>
          <w:sz w:val="28"/>
          <w:szCs w:val="28"/>
        </w:rPr>
        <w:t xml:space="preserve"> Варіант підвищеної труднощі дає учням мінімум інформації</w:t>
      </w:r>
      <w:r>
        <w:rPr>
          <w:sz w:val="28"/>
          <w:szCs w:val="28"/>
        </w:rPr>
        <w:t xml:space="preserve"> </w:t>
      </w:r>
      <w:r w:rsidRPr="009B592F">
        <w:rPr>
          <w:sz w:val="28"/>
          <w:szCs w:val="28"/>
        </w:rPr>
        <w:t xml:space="preserve"> і зовсім не вказує, яким шляхом йти до його вирішення. </w:t>
      </w:r>
      <w:r w:rsidRPr="009B592F">
        <w:rPr>
          <w:sz w:val="28"/>
          <w:szCs w:val="28"/>
        </w:rPr>
        <w:br/>
        <w:t>Також використовую і диференційовано групові форми на уроках</w:t>
      </w:r>
      <w:r>
        <w:rPr>
          <w:sz w:val="28"/>
          <w:szCs w:val="28"/>
        </w:rPr>
        <w:t xml:space="preserve">. </w:t>
      </w:r>
      <w:r w:rsidRPr="009B592F">
        <w:rPr>
          <w:sz w:val="28"/>
          <w:szCs w:val="28"/>
        </w:rPr>
        <w:t xml:space="preserve"> Групова форма раціональна при вивченні нескладних теоретичних понять. Ця форма організації роботи сприяє підвищенню інтересу до навчальної діяльності, рівня продуктивності у всіх учнів. При цій формі кожна група учнів працює над виконанням завдань, відповідних</w:t>
      </w:r>
      <w:r>
        <w:rPr>
          <w:sz w:val="28"/>
          <w:szCs w:val="28"/>
        </w:rPr>
        <w:t xml:space="preserve"> до  їх навчальних можливостей</w:t>
      </w:r>
      <w:r w:rsidRPr="009B592F">
        <w:rPr>
          <w:sz w:val="28"/>
          <w:szCs w:val="28"/>
        </w:rPr>
        <w:t xml:space="preserve">. </w:t>
      </w:r>
      <w:r w:rsidRPr="009B592F">
        <w:rPr>
          <w:sz w:val="28"/>
          <w:szCs w:val="28"/>
        </w:rPr>
        <w:br/>
        <w:t xml:space="preserve">Диференційоване навчання використовую на всіх етапах уроку: при перевірці та закріплення знань, роботі з книгою, проведенні практичних робіт, рішенні задач. Наприклад, після вивчення складу і фізичних властивостей кисню закріплення знань проводжу з питань наростаючою труднощі: </w:t>
      </w:r>
      <w:r w:rsidRPr="009B592F">
        <w:rPr>
          <w:sz w:val="28"/>
          <w:szCs w:val="28"/>
        </w:rPr>
        <w:br/>
      </w:r>
      <w:r w:rsidRPr="009B592F">
        <w:rPr>
          <w:sz w:val="28"/>
          <w:szCs w:val="28"/>
          <w:u w:val="single"/>
        </w:rPr>
        <w:t>1.</w:t>
      </w:r>
      <w:r w:rsidRPr="009B592F">
        <w:rPr>
          <w:sz w:val="28"/>
          <w:szCs w:val="28"/>
        </w:rPr>
        <w:t xml:space="preserve"> </w:t>
      </w:r>
      <w:r w:rsidRPr="009B592F">
        <w:rPr>
          <w:sz w:val="28"/>
          <w:szCs w:val="28"/>
          <w:u w:val="single"/>
        </w:rPr>
        <w:t>Що можна сказати про кисень, знаючи його хімічну формулу?</w:t>
      </w:r>
      <w:r w:rsidRPr="009B592F">
        <w:rPr>
          <w:sz w:val="28"/>
          <w:szCs w:val="28"/>
        </w:rPr>
        <w:t xml:space="preserve"> </w:t>
      </w:r>
      <w:r w:rsidRPr="009B592F">
        <w:rPr>
          <w:sz w:val="28"/>
          <w:szCs w:val="28"/>
        </w:rPr>
        <w:br/>
      </w:r>
      <w:r w:rsidRPr="009B592F">
        <w:rPr>
          <w:sz w:val="28"/>
          <w:szCs w:val="28"/>
          <w:u w:val="single"/>
        </w:rPr>
        <w:t>2.</w:t>
      </w:r>
      <w:r w:rsidRPr="009B592F">
        <w:rPr>
          <w:sz w:val="28"/>
          <w:szCs w:val="28"/>
        </w:rPr>
        <w:t xml:space="preserve"> </w:t>
      </w:r>
      <w:r w:rsidRPr="009B592F">
        <w:rPr>
          <w:sz w:val="28"/>
          <w:szCs w:val="28"/>
          <w:u w:val="single"/>
        </w:rPr>
        <w:t>У трьох однакових за вагою циліндрах, закритих притертими пробками знаходяться гази: кисень, повітря, вуглекислий газ.</w:t>
      </w:r>
      <w:r w:rsidRPr="009B592F">
        <w:rPr>
          <w:sz w:val="28"/>
          <w:szCs w:val="28"/>
        </w:rPr>
        <w:t xml:space="preserve"> </w:t>
      </w:r>
      <w:r w:rsidRPr="009B592F">
        <w:rPr>
          <w:sz w:val="28"/>
          <w:szCs w:val="28"/>
        </w:rPr>
        <w:br/>
      </w:r>
      <w:r w:rsidRPr="009B592F">
        <w:rPr>
          <w:sz w:val="28"/>
          <w:szCs w:val="28"/>
          <w:u w:val="single"/>
        </w:rPr>
        <w:t>Перелічіть способи.</w:t>
      </w:r>
      <w:r w:rsidRPr="009B592F">
        <w:rPr>
          <w:sz w:val="28"/>
          <w:szCs w:val="28"/>
        </w:rPr>
        <w:t xml:space="preserve"> </w:t>
      </w:r>
      <w:r w:rsidRPr="009B592F">
        <w:rPr>
          <w:sz w:val="28"/>
          <w:szCs w:val="28"/>
          <w:u w:val="single"/>
        </w:rPr>
        <w:t>За допомогою яких можна визначити, який їх циліндрів наповнений киснем.</w:t>
      </w:r>
      <w:r w:rsidRPr="009B592F">
        <w:rPr>
          <w:sz w:val="28"/>
          <w:szCs w:val="28"/>
        </w:rPr>
        <w:t xml:space="preserve"> </w:t>
      </w:r>
      <w:r w:rsidRPr="009B592F">
        <w:rPr>
          <w:sz w:val="28"/>
          <w:szCs w:val="28"/>
        </w:rPr>
        <w:br/>
      </w:r>
      <w:r w:rsidRPr="009B592F">
        <w:rPr>
          <w:sz w:val="28"/>
          <w:szCs w:val="28"/>
          <w:u w:val="single"/>
        </w:rPr>
        <w:t>3.При допомоги яких 2 дослідів можна довести, що кисень важчий за повітря?</w:t>
      </w:r>
    </w:p>
    <w:p w:rsidR="001B12F8" w:rsidRDefault="001B12F8" w:rsidP="009B592F">
      <w:pPr>
        <w:spacing w:line="360" w:lineRule="auto"/>
        <w:rPr>
          <w:sz w:val="28"/>
          <w:szCs w:val="28"/>
          <w:u w:val="single"/>
        </w:rPr>
      </w:pPr>
    </w:p>
    <w:p w:rsidR="001B12F8" w:rsidRDefault="001B12F8" w:rsidP="009B592F">
      <w:pPr>
        <w:spacing w:line="360" w:lineRule="auto"/>
        <w:rPr>
          <w:sz w:val="28"/>
          <w:szCs w:val="28"/>
          <w:u w:val="single"/>
        </w:rPr>
      </w:pPr>
    </w:p>
    <w:p w:rsidR="001B12F8" w:rsidRDefault="001B12F8" w:rsidP="009B592F">
      <w:pPr>
        <w:spacing w:line="360" w:lineRule="auto"/>
        <w:rPr>
          <w:sz w:val="28"/>
          <w:szCs w:val="28"/>
        </w:rPr>
      </w:pPr>
      <w:r w:rsidRPr="001B12F8">
        <w:rPr>
          <w:b/>
          <w:bCs/>
          <w:sz w:val="28"/>
          <w:szCs w:val="28"/>
        </w:rPr>
        <w:lastRenderedPageBreak/>
        <w:t>Технологія проектного методу</w:t>
      </w:r>
      <w:r w:rsidRPr="001B12F8">
        <w:rPr>
          <w:sz w:val="28"/>
          <w:szCs w:val="28"/>
        </w:rPr>
        <w:t xml:space="preserve"> </w:t>
      </w:r>
      <w:r w:rsidRPr="001B12F8">
        <w:rPr>
          <w:sz w:val="28"/>
          <w:szCs w:val="28"/>
        </w:rPr>
        <w:br/>
        <w:t>Метод проектів</w:t>
      </w:r>
      <w:r>
        <w:rPr>
          <w:sz w:val="28"/>
          <w:szCs w:val="28"/>
        </w:rPr>
        <w:t xml:space="preserve">  це</w:t>
      </w:r>
      <w:r w:rsidRPr="001B12F8">
        <w:rPr>
          <w:sz w:val="28"/>
          <w:szCs w:val="28"/>
        </w:rPr>
        <w:t xml:space="preserve"> сукупність навчально-пізнавальних прийомів, які дозволяють вирішити ту чи іншу проблему в результаті самостійних </w:t>
      </w:r>
      <w:r w:rsidRPr="001B12F8">
        <w:rPr>
          <w:sz w:val="28"/>
          <w:szCs w:val="28"/>
        </w:rPr>
        <w:br/>
        <w:t>дій учнів у процесі навчання і поза ним, з обов'язковою презентацією</w:t>
      </w:r>
      <w:r>
        <w:rPr>
          <w:sz w:val="28"/>
          <w:szCs w:val="28"/>
        </w:rPr>
        <w:t xml:space="preserve"> результатів,</w:t>
      </w:r>
      <w:r w:rsidRPr="001B12F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B12F8">
        <w:rPr>
          <w:sz w:val="28"/>
          <w:szCs w:val="28"/>
        </w:rPr>
        <w:t xml:space="preserve">едагогічна технологія, яка включає в себе сукупність дослідницьких, пошукових, проблемних методів. </w:t>
      </w:r>
      <w:r w:rsidRPr="001B12F8">
        <w:rPr>
          <w:sz w:val="28"/>
          <w:szCs w:val="28"/>
        </w:rPr>
        <w:br/>
        <w:t xml:space="preserve">Цілі проектного навчання: </w:t>
      </w:r>
      <w:r w:rsidRPr="001B12F8">
        <w:rPr>
          <w:sz w:val="28"/>
          <w:szCs w:val="28"/>
        </w:rPr>
        <w:br/>
      </w:r>
      <w:r>
        <w:rPr>
          <w:sz w:val="28"/>
          <w:szCs w:val="28"/>
        </w:rPr>
        <w:t xml:space="preserve">       - с</w:t>
      </w:r>
      <w:r w:rsidRPr="001B12F8">
        <w:rPr>
          <w:sz w:val="28"/>
          <w:szCs w:val="28"/>
        </w:rPr>
        <w:t xml:space="preserve">прияти підвищенню особистої впевненості у кожного учасника проектного навчання; </w:t>
      </w:r>
      <w:r w:rsidRPr="001B12F8">
        <w:rPr>
          <w:sz w:val="28"/>
          <w:szCs w:val="28"/>
        </w:rPr>
        <w:br/>
      </w:r>
      <w:r>
        <w:rPr>
          <w:sz w:val="28"/>
          <w:szCs w:val="28"/>
        </w:rPr>
        <w:t xml:space="preserve">       - р</w:t>
      </w:r>
      <w:r w:rsidRPr="001B12F8">
        <w:rPr>
          <w:sz w:val="28"/>
          <w:szCs w:val="28"/>
        </w:rPr>
        <w:t xml:space="preserve">озвивати в учнів командний дух, комунікабельність та вміння співпрацювати; </w:t>
      </w:r>
      <w:r w:rsidRPr="001B12F8">
        <w:rPr>
          <w:sz w:val="28"/>
          <w:szCs w:val="28"/>
        </w:rPr>
        <w:br/>
      </w:r>
      <w:r>
        <w:rPr>
          <w:sz w:val="28"/>
          <w:szCs w:val="28"/>
        </w:rPr>
        <w:t xml:space="preserve">       - з</w:t>
      </w:r>
      <w:r w:rsidRPr="001B12F8">
        <w:rPr>
          <w:sz w:val="28"/>
          <w:szCs w:val="28"/>
        </w:rPr>
        <w:t xml:space="preserve">абезпечити механізм розвитку критичного мислення дитини, вміння шукати шляхи вирішення поставленого завдання. </w:t>
      </w:r>
      <w:r w:rsidRPr="001B12F8">
        <w:rPr>
          <w:sz w:val="28"/>
          <w:szCs w:val="28"/>
        </w:rPr>
        <w:br/>
      </w:r>
      <w:r>
        <w:rPr>
          <w:sz w:val="28"/>
          <w:szCs w:val="28"/>
        </w:rPr>
        <w:t xml:space="preserve">       - р</w:t>
      </w:r>
      <w:r w:rsidRPr="001B12F8">
        <w:rPr>
          <w:sz w:val="28"/>
          <w:szCs w:val="28"/>
        </w:rPr>
        <w:t>озвивати в учнів дослідницькі вміння</w:t>
      </w:r>
      <w:r>
        <w:rPr>
          <w:sz w:val="28"/>
          <w:szCs w:val="28"/>
        </w:rPr>
        <w:t>.</w:t>
      </w:r>
    </w:p>
    <w:p w:rsidR="007D014B" w:rsidRPr="000F04BC" w:rsidRDefault="007D014B" w:rsidP="009B592F">
      <w:pPr>
        <w:spacing w:line="360" w:lineRule="auto"/>
        <w:rPr>
          <w:sz w:val="28"/>
          <w:szCs w:val="28"/>
        </w:rPr>
      </w:pPr>
      <w:r w:rsidRPr="007D014B">
        <w:rPr>
          <w:sz w:val="28"/>
          <w:szCs w:val="28"/>
        </w:rPr>
        <w:t xml:space="preserve">Проектну роботу на уроках хімії та у позаурочній діяльності намагаюся прив'язати до вирішення питань збереження здоров'я бо на сьогоднішній день збереження і зміцнення здоров'я населення - одна з найбільш актуальних проблем. Власне здоров'я та способи його збереження цікавлять учнів, проте часто учні не розуміють, наскільки важливі в цьому зв'язку знання, отримані на уроках хімії і вважають, що їм необхідні лише точні рекомендації щодо поведінки в тій чи іншій ситуації. І тільки мала частка школярів усвідомлює, що хороша база теоретичних хімічних знань дійсно дає можливість вникнути в саму глибину проблеми, виявити першопричину порушення здоров'я, пояснити </w:t>
      </w:r>
      <w:r w:rsidRPr="000F04BC">
        <w:rPr>
          <w:sz w:val="28"/>
          <w:szCs w:val="28"/>
        </w:rPr>
        <w:t>вплив даного чинника на організм людини і в підсумку знайти вихід з ситуаці</w:t>
      </w:r>
      <w:r w:rsidR="000F04BC" w:rsidRPr="000F04BC">
        <w:rPr>
          <w:sz w:val="28"/>
          <w:szCs w:val="28"/>
        </w:rPr>
        <w:t>ї.</w:t>
      </w:r>
    </w:p>
    <w:p w:rsidR="000F04BC" w:rsidRPr="00AB5CE6" w:rsidRDefault="000F04BC" w:rsidP="00C81F41">
      <w:pPr>
        <w:spacing w:line="360" w:lineRule="auto"/>
        <w:rPr>
          <w:sz w:val="28"/>
          <w:szCs w:val="28"/>
        </w:rPr>
      </w:pPr>
      <w:proofErr w:type="spellStart"/>
      <w:r w:rsidRPr="000F04BC">
        <w:rPr>
          <w:sz w:val="28"/>
          <w:szCs w:val="28"/>
        </w:rPr>
        <w:t>.Однако</w:t>
      </w:r>
      <w:proofErr w:type="spellEnd"/>
      <w:r w:rsidRPr="000F04BC">
        <w:rPr>
          <w:sz w:val="28"/>
          <w:szCs w:val="28"/>
        </w:rPr>
        <w:t xml:space="preserve"> зовсім недостатньо наситити хімічний матеріал </w:t>
      </w:r>
      <w:r w:rsidRPr="000841A0">
        <w:rPr>
          <w:sz w:val="28"/>
          <w:szCs w:val="28"/>
        </w:rPr>
        <w:t xml:space="preserve">інформацією </w:t>
      </w:r>
      <w:r w:rsidRPr="000F04BC">
        <w:rPr>
          <w:sz w:val="28"/>
          <w:szCs w:val="28"/>
        </w:rPr>
        <w:t xml:space="preserve">, яка зацікавить учнів. </w:t>
      </w:r>
      <w:r w:rsidR="000841A0">
        <w:rPr>
          <w:sz w:val="28"/>
          <w:szCs w:val="28"/>
        </w:rPr>
        <w:t xml:space="preserve">На мою </w:t>
      </w:r>
      <w:r w:rsidRPr="000F04BC">
        <w:rPr>
          <w:sz w:val="28"/>
          <w:szCs w:val="28"/>
        </w:rPr>
        <w:t>думку, не варто також давати конкретні інструкції з поведінки в будь-якій ситуації.</w:t>
      </w:r>
      <w:r w:rsidR="00C81F41">
        <w:rPr>
          <w:sz w:val="28"/>
          <w:szCs w:val="28"/>
        </w:rPr>
        <w:t xml:space="preserve"> </w:t>
      </w:r>
      <w:r w:rsidRPr="000F04BC">
        <w:rPr>
          <w:sz w:val="28"/>
          <w:szCs w:val="28"/>
        </w:rPr>
        <w:t xml:space="preserve"> Доцільніше так побудувати процес навчання, щоб учні змогли самі дослідити проблему і виробити ці рекомендації, тобто реалізувати проблемне навчання.</w:t>
      </w:r>
      <w:r w:rsidR="00C81F41">
        <w:rPr>
          <w:sz w:val="28"/>
          <w:szCs w:val="28"/>
        </w:rPr>
        <w:t xml:space="preserve"> </w:t>
      </w:r>
      <w:r w:rsidRPr="000F04BC">
        <w:rPr>
          <w:sz w:val="28"/>
          <w:szCs w:val="28"/>
        </w:rPr>
        <w:t xml:space="preserve"> Для цього я перш за все виявляю, які </w:t>
      </w:r>
      <w:r w:rsidRPr="000F04BC">
        <w:rPr>
          <w:sz w:val="28"/>
          <w:szCs w:val="28"/>
        </w:rPr>
        <w:lastRenderedPageBreak/>
        <w:t xml:space="preserve">питання, пов'язані з хімією і </w:t>
      </w:r>
      <w:r w:rsidRPr="000841A0">
        <w:rPr>
          <w:sz w:val="28"/>
          <w:szCs w:val="28"/>
        </w:rPr>
        <w:t>валеологією</w:t>
      </w:r>
      <w:r w:rsidRPr="000F04BC">
        <w:rPr>
          <w:sz w:val="28"/>
          <w:szCs w:val="28"/>
        </w:rPr>
        <w:t xml:space="preserve">, цікавлять школярів: а) </w:t>
      </w:r>
      <w:r w:rsidRPr="000841A0">
        <w:rPr>
          <w:sz w:val="28"/>
          <w:szCs w:val="28"/>
        </w:rPr>
        <w:t>екологічні проблеми</w:t>
      </w:r>
      <w:r w:rsidRPr="000F04BC">
        <w:rPr>
          <w:sz w:val="28"/>
          <w:szCs w:val="28"/>
        </w:rPr>
        <w:t>, б)</w:t>
      </w:r>
      <w:r w:rsidRPr="000841A0">
        <w:rPr>
          <w:sz w:val="28"/>
          <w:szCs w:val="28"/>
        </w:rPr>
        <w:t xml:space="preserve"> організація</w:t>
      </w:r>
      <w:r w:rsidRPr="000F04BC">
        <w:rPr>
          <w:sz w:val="28"/>
          <w:szCs w:val="28"/>
        </w:rPr>
        <w:t xml:space="preserve"> раціонального </w:t>
      </w:r>
      <w:r w:rsidRPr="000841A0">
        <w:rPr>
          <w:sz w:val="28"/>
          <w:szCs w:val="28"/>
        </w:rPr>
        <w:t>харчування</w:t>
      </w:r>
      <w:r w:rsidRPr="000F04BC">
        <w:rPr>
          <w:sz w:val="28"/>
          <w:szCs w:val="28"/>
        </w:rPr>
        <w:t xml:space="preserve">, в) питання медицини і т.д. </w:t>
      </w:r>
      <w:r w:rsidRPr="000F04BC">
        <w:rPr>
          <w:sz w:val="28"/>
          <w:szCs w:val="28"/>
        </w:rPr>
        <w:br/>
        <w:t xml:space="preserve">Потім разом з учнями вибираємо для дослідження один з них і конкретизуємо його: а) </w:t>
      </w:r>
      <w:r w:rsidRPr="000841A0">
        <w:rPr>
          <w:sz w:val="28"/>
          <w:szCs w:val="28"/>
        </w:rPr>
        <w:t>забруднення води</w:t>
      </w:r>
      <w:r w:rsidRPr="000F04BC">
        <w:rPr>
          <w:sz w:val="28"/>
          <w:szCs w:val="28"/>
        </w:rPr>
        <w:t xml:space="preserve">, повітря, потепління </w:t>
      </w:r>
      <w:r w:rsidRPr="000841A0">
        <w:rPr>
          <w:sz w:val="28"/>
          <w:szCs w:val="28"/>
        </w:rPr>
        <w:t>клімату</w:t>
      </w:r>
      <w:r w:rsidRPr="000F04BC">
        <w:rPr>
          <w:sz w:val="28"/>
          <w:szCs w:val="28"/>
        </w:rPr>
        <w:t xml:space="preserve"> та </w:t>
      </w:r>
      <w:proofErr w:type="spellStart"/>
      <w:r w:rsidRPr="000F04BC">
        <w:rPr>
          <w:sz w:val="28"/>
          <w:szCs w:val="28"/>
        </w:rPr>
        <w:t>ін</w:t>
      </w:r>
      <w:proofErr w:type="spellEnd"/>
      <w:r w:rsidRPr="000F04BC">
        <w:rPr>
          <w:sz w:val="28"/>
          <w:szCs w:val="28"/>
        </w:rPr>
        <w:t xml:space="preserve">; б) </w:t>
      </w:r>
      <w:r w:rsidRPr="000841A0">
        <w:rPr>
          <w:sz w:val="28"/>
          <w:szCs w:val="28"/>
        </w:rPr>
        <w:t>склад</w:t>
      </w:r>
      <w:r w:rsidRPr="000F04BC">
        <w:rPr>
          <w:sz w:val="28"/>
          <w:szCs w:val="28"/>
        </w:rPr>
        <w:t xml:space="preserve"> продуктів харчування, компоненти їжі, негативно впливають на стан здоров'я, та </w:t>
      </w:r>
      <w:proofErr w:type="spellStart"/>
      <w:r w:rsidRPr="000F04BC">
        <w:rPr>
          <w:sz w:val="28"/>
          <w:szCs w:val="28"/>
        </w:rPr>
        <w:t>ін</w:t>
      </w:r>
      <w:proofErr w:type="spellEnd"/>
      <w:r w:rsidRPr="000F04BC">
        <w:rPr>
          <w:sz w:val="28"/>
          <w:szCs w:val="28"/>
        </w:rPr>
        <w:t xml:space="preserve">; в) вживання і дію ліків, побічні ефекти при їх прийомі і т. д. Після цього пропоную учням знайти </w:t>
      </w:r>
      <w:r w:rsidRPr="000841A0">
        <w:rPr>
          <w:sz w:val="28"/>
          <w:szCs w:val="28"/>
        </w:rPr>
        <w:t>вихід</w:t>
      </w:r>
      <w:r w:rsidRPr="000F04BC">
        <w:rPr>
          <w:sz w:val="28"/>
          <w:szCs w:val="28"/>
        </w:rPr>
        <w:t xml:space="preserve"> з обраної ними ситуації, вислуховую думки.</w:t>
      </w:r>
      <w:r w:rsidR="00C81F41">
        <w:rPr>
          <w:sz w:val="28"/>
          <w:szCs w:val="28"/>
        </w:rPr>
        <w:t xml:space="preserve"> </w:t>
      </w:r>
      <w:r w:rsidRPr="000F04BC">
        <w:rPr>
          <w:sz w:val="28"/>
          <w:szCs w:val="28"/>
        </w:rPr>
        <w:t xml:space="preserve">Далі розбиваю клас на групи. Кожна з них опрацьовує один із запропонованих варіантів вирішення проблеми з точки зору і хімії, і валеології: учні вивчають науково-популярну літературу, публікації періодичної преси, присвячені даній проблематиці, обговорюють всі «за» і «проти» і вибирають найбільш оптимальний варіант. На узагальнюючому уроці, який ми проводимо у формі </w:t>
      </w:r>
      <w:r w:rsidRPr="000841A0">
        <w:rPr>
          <w:sz w:val="28"/>
          <w:szCs w:val="28"/>
        </w:rPr>
        <w:t>дискусії</w:t>
      </w:r>
      <w:r w:rsidRPr="000F04BC">
        <w:rPr>
          <w:sz w:val="28"/>
          <w:szCs w:val="28"/>
        </w:rPr>
        <w:t xml:space="preserve">, конференції, виступають представники груп. За підсумками обговорення їхніх виступів виявляємо кращий спосіб вирішення запропонованої </w:t>
      </w:r>
      <w:r w:rsidRPr="00AB5CE6">
        <w:rPr>
          <w:sz w:val="28"/>
          <w:szCs w:val="28"/>
        </w:rPr>
        <w:t>проблеми.</w:t>
      </w:r>
    </w:p>
    <w:p w:rsidR="00AB5CE6" w:rsidRPr="00AB5CE6" w:rsidRDefault="00AB5CE6" w:rsidP="00927063">
      <w:pPr>
        <w:spacing w:line="360" w:lineRule="auto"/>
        <w:rPr>
          <w:sz w:val="28"/>
          <w:szCs w:val="28"/>
        </w:rPr>
      </w:pPr>
      <w:proofErr w:type="spellStart"/>
      <w:r w:rsidRPr="00AB5CE6">
        <w:rPr>
          <w:sz w:val="28"/>
          <w:szCs w:val="28"/>
        </w:rPr>
        <w:t>.Одна</w:t>
      </w:r>
      <w:r w:rsidR="0008193E">
        <w:rPr>
          <w:sz w:val="28"/>
          <w:szCs w:val="28"/>
        </w:rPr>
        <w:t>к</w:t>
      </w:r>
      <w:proofErr w:type="spellEnd"/>
      <w:r w:rsidR="0008193E">
        <w:rPr>
          <w:sz w:val="28"/>
          <w:szCs w:val="28"/>
        </w:rPr>
        <w:t xml:space="preserve"> </w:t>
      </w:r>
      <w:r w:rsidRPr="00AB5CE6">
        <w:rPr>
          <w:sz w:val="28"/>
          <w:szCs w:val="28"/>
        </w:rPr>
        <w:t xml:space="preserve"> зовсім недостатньо наситити хімічний матеріал інформацією , яка зацікавить учнів. </w:t>
      </w:r>
      <w:r w:rsidR="00927063">
        <w:rPr>
          <w:sz w:val="28"/>
          <w:szCs w:val="28"/>
        </w:rPr>
        <w:t xml:space="preserve"> На мою </w:t>
      </w:r>
      <w:r w:rsidRPr="00AB5CE6">
        <w:rPr>
          <w:sz w:val="28"/>
          <w:szCs w:val="28"/>
        </w:rPr>
        <w:t xml:space="preserve">думку, не варто також давати конкретні інструкції з поведінки в будь-якій ситуації. Доцільніше так побудувати процес навчання, щоб учні змогли самі дослідити проблему і виробити ці рекомендації, тобто реалізувати проблемне навчання. Для цього я перш за все виявляю, які питання, пов'язані з хімією і валеологією, цікавлять школярів: а) екологічні проблеми, б) організація раціонального харчування, в) питання медицини і т.д. </w:t>
      </w:r>
      <w:r w:rsidRPr="00AB5CE6">
        <w:rPr>
          <w:sz w:val="28"/>
          <w:szCs w:val="28"/>
        </w:rPr>
        <w:br/>
        <w:t xml:space="preserve">Потім разом з учнями вибираємо для дослідження один з них і конкретизуємо його: а) забруднення води, повітря, потепління клімату та </w:t>
      </w:r>
      <w:proofErr w:type="spellStart"/>
      <w:r w:rsidRPr="00AB5CE6">
        <w:rPr>
          <w:sz w:val="28"/>
          <w:szCs w:val="28"/>
        </w:rPr>
        <w:t>ін</w:t>
      </w:r>
      <w:proofErr w:type="spellEnd"/>
      <w:r w:rsidRPr="00AB5CE6">
        <w:rPr>
          <w:sz w:val="28"/>
          <w:szCs w:val="28"/>
        </w:rPr>
        <w:t xml:space="preserve">; б) склад продуктів харчування, компоненти їжі, негативно впливають на стан здоров'я, та </w:t>
      </w:r>
      <w:proofErr w:type="spellStart"/>
      <w:r w:rsidRPr="00AB5CE6">
        <w:rPr>
          <w:sz w:val="28"/>
          <w:szCs w:val="28"/>
        </w:rPr>
        <w:t>ін</w:t>
      </w:r>
      <w:proofErr w:type="spellEnd"/>
      <w:r w:rsidRPr="00AB5CE6">
        <w:rPr>
          <w:sz w:val="28"/>
          <w:szCs w:val="28"/>
        </w:rPr>
        <w:t>; в) вживання і дію ліків, побічні ефекти при їх прийомі і т. д. Після цього пропоную учням знайти вихід з обраної ними ситуації, вислуховую думки. Далі розбиваю клас на групи. Кожна з них опрацьовує один із запропонованих варіантів вирішення проблеми з точки зору і хімії, і валеології: учні вивчають науково-</w:t>
      </w:r>
      <w:r w:rsidRPr="00AB5CE6">
        <w:rPr>
          <w:sz w:val="28"/>
          <w:szCs w:val="28"/>
        </w:rPr>
        <w:lastRenderedPageBreak/>
        <w:t>популярну літературу, публікації періодичної преси, присвячені даній проблематиці, обговорюють всі «за» і «проти» і вибирають найбільш оптимальний варіант. На узагальнюючому уроці, який ми проводимо у формі дискусії, конференції, виступають представники груп. За підсумками обговорення їхніх виступів виявляємо кращий спосіб вирішення запропонованої проблеми.</w:t>
      </w:r>
    </w:p>
    <w:p w:rsidR="00AB5CE6" w:rsidRDefault="00AB5CE6" w:rsidP="000F04BC">
      <w:pPr>
        <w:spacing w:line="360" w:lineRule="auto"/>
        <w:rPr>
          <w:sz w:val="28"/>
          <w:szCs w:val="28"/>
        </w:rPr>
      </w:pPr>
      <w:r w:rsidRPr="00AB5CE6">
        <w:rPr>
          <w:sz w:val="28"/>
          <w:szCs w:val="28"/>
        </w:rPr>
        <w:t>Хочу зазначити, що на мій погляд головне завдання вчителя під час організації проектної діяльності учнів полягає не стільки в пошуку теоретичного і фактичного матеріалу і навіть не в результатах цієї роботи, скільки в створенні в учнів позитивної мотивації, спонукання їх до пошуку.</w:t>
      </w:r>
    </w:p>
    <w:p w:rsidR="00BD2632" w:rsidRDefault="00BD2632" w:rsidP="0064261A">
      <w:pPr>
        <w:spacing w:line="360" w:lineRule="auto"/>
        <w:rPr>
          <w:sz w:val="28"/>
          <w:szCs w:val="28"/>
        </w:rPr>
      </w:pPr>
      <w:r w:rsidRPr="00BD2632">
        <w:rPr>
          <w:b/>
          <w:bCs/>
          <w:sz w:val="28"/>
          <w:szCs w:val="28"/>
        </w:rPr>
        <w:t>Ігрові технології</w:t>
      </w:r>
      <w:r w:rsidRPr="00BD2632">
        <w:rPr>
          <w:sz w:val="28"/>
          <w:szCs w:val="28"/>
        </w:rPr>
        <w:t xml:space="preserve"> </w:t>
      </w:r>
      <w:r w:rsidRPr="00BD2632">
        <w:rPr>
          <w:sz w:val="28"/>
          <w:szCs w:val="28"/>
        </w:rPr>
        <w:br/>
        <w:t>Гра - це вид діяльності в умовах ситуацій, спрямованих на возз'єднання суспільного досвіду, в якому складається й удосконалюється самоврядування своєю поведінкою.</w:t>
      </w:r>
    </w:p>
    <w:p w:rsidR="00BD2632" w:rsidRDefault="00BD2632" w:rsidP="0064261A">
      <w:pPr>
        <w:spacing w:line="360" w:lineRule="auto"/>
        <w:rPr>
          <w:sz w:val="28"/>
          <w:szCs w:val="28"/>
        </w:rPr>
      </w:pPr>
      <w:r w:rsidRPr="00BD2632">
        <w:rPr>
          <w:sz w:val="28"/>
          <w:szCs w:val="28"/>
        </w:rPr>
        <w:t xml:space="preserve"> </w:t>
      </w:r>
      <w:r w:rsidRPr="00BD2632">
        <w:rPr>
          <w:b/>
          <w:bCs/>
          <w:sz w:val="28"/>
          <w:szCs w:val="28"/>
        </w:rPr>
        <w:t>Функції гри</w:t>
      </w:r>
      <w:r>
        <w:rPr>
          <w:sz w:val="28"/>
          <w:szCs w:val="28"/>
        </w:rPr>
        <w:t>:</w:t>
      </w:r>
    </w:p>
    <w:p w:rsidR="00BD2632" w:rsidRDefault="00BD2632" w:rsidP="00642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р</w:t>
      </w:r>
      <w:r w:rsidRPr="00BD2632">
        <w:rPr>
          <w:sz w:val="28"/>
          <w:szCs w:val="28"/>
        </w:rPr>
        <w:t>озважальна (доставити задоволення, надихнути, розбудити інтерес)</w:t>
      </w:r>
      <w:r>
        <w:rPr>
          <w:sz w:val="28"/>
          <w:szCs w:val="28"/>
        </w:rPr>
        <w:t>;</w:t>
      </w:r>
    </w:p>
    <w:p w:rsidR="00BD2632" w:rsidRDefault="00BD2632" w:rsidP="00642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-к</w:t>
      </w:r>
      <w:r w:rsidRPr="00BD2632">
        <w:rPr>
          <w:sz w:val="28"/>
          <w:szCs w:val="28"/>
        </w:rPr>
        <w:t>омунікативна</w:t>
      </w:r>
      <w:proofErr w:type="spellEnd"/>
      <w:r>
        <w:rPr>
          <w:sz w:val="28"/>
          <w:szCs w:val="28"/>
        </w:rPr>
        <w:t>;</w:t>
      </w:r>
    </w:p>
    <w:p w:rsidR="00BD2632" w:rsidRDefault="00BD2632" w:rsidP="00BD26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BD263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BD2632">
        <w:rPr>
          <w:sz w:val="28"/>
          <w:szCs w:val="28"/>
        </w:rPr>
        <w:t>ункція самореалізації</w:t>
      </w:r>
      <w:r>
        <w:rPr>
          <w:sz w:val="28"/>
          <w:szCs w:val="28"/>
        </w:rPr>
        <w:t>;</w:t>
      </w:r>
    </w:p>
    <w:p w:rsidR="00BD2632" w:rsidRDefault="00BD2632" w:rsidP="00BD26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BD2632">
        <w:rPr>
          <w:sz w:val="28"/>
          <w:szCs w:val="28"/>
        </w:rPr>
        <w:t xml:space="preserve"> терапевтична (подолання ігрових труднощів, порівнянних з виникаючими в житті)</w:t>
      </w:r>
      <w:r>
        <w:rPr>
          <w:sz w:val="28"/>
          <w:szCs w:val="28"/>
        </w:rPr>
        <w:t>;</w:t>
      </w:r>
    </w:p>
    <w:p w:rsidR="00BD2632" w:rsidRDefault="00BD2632" w:rsidP="00BD26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д</w:t>
      </w:r>
      <w:r w:rsidRPr="00BD2632">
        <w:rPr>
          <w:sz w:val="28"/>
          <w:szCs w:val="28"/>
        </w:rPr>
        <w:t>іагностична (у процесі гри можна пізнати себе, відкрити для інших свої приховані риси)</w:t>
      </w:r>
      <w:r>
        <w:rPr>
          <w:sz w:val="28"/>
          <w:szCs w:val="28"/>
        </w:rPr>
        <w:t>;</w:t>
      </w:r>
    </w:p>
    <w:p w:rsidR="009B592F" w:rsidRDefault="00BD2632" w:rsidP="00BD26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к</w:t>
      </w:r>
      <w:r w:rsidRPr="00BD2632">
        <w:rPr>
          <w:sz w:val="28"/>
          <w:szCs w:val="28"/>
        </w:rPr>
        <w:t>орекційна</w:t>
      </w:r>
      <w:proofErr w:type="spellEnd"/>
      <w:r w:rsidRPr="00BD2632">
        <w:rPr>
          <w:sz w:val="28"/>
          <w:szCs w:val="28"/>
        </w:rPr>
        <w:t xml:space="preserve"> (змінити під впливом ігрової практики , соціалізуватися, прийняти правила гри і т.д.)</w:t>
      </w:r>
    </w:p>
    <w:p w:rsidR="004673B7" w:rsidRDefault="004673B7" w:rsidP="00BD2632">
      <w:pPr>
        <w:spacing w:line="360" w:lineRule="auto"/>
        <w:rPr>
          <w:sz w:val="28"/>
          <w:szCs w:val="28"/>
        </w:rPr>
      </w:pPr>
      <w:r w:rsidRPr="004673B7">
        <w:rPr>
          <w:sz w:val="28"/>
          <w:szCs w:val="28"/>
        </w:rPr>
        <w:lastRenderedPageBreak/>
        <w:t xml:space="preserve">Приклади </w:t>
      </w:r>
      <w:proofErr w:type="spellStart"/>
      <w:r w:rsidRPr="004673B7">
        <w:rPr>
          <w:sz w:val="28"/>
          <w:szCs w:val="28"/>
        </w:rPr>
        <w:t>ігор</w:t>
      </w:r>
      <w:r>
        <w:rPr>
          <w:sz w:val="28"/>
          <w:szCs w:val="28"/>
        </w:rPr>
        <w:t>-</w:t>
      </w:r>
      <w:proofErr w:type="spellEnd"/>
      <w:r w:rsidRPr="004673B7">
        <w:rPr>
          <w:sz w:val="28"/>
          <w:szCs w:val="28"/>
        </w:rPr>
        <w:t xml:space="preserve"> тренажерів «Логічні ланцюжки»</w:t>
      </w:r>
      <w:r>
        <w:rPr>
          <w:sz w:val="28"/>
          <w:szCs w:val="28"/>
        </w:rPr>
        <w:t xml:space="preserve">. </w:t>
      </w:r>
      <w:r w:rsidRPr="004673B7">
        <w:rPr>
          <w:sz w:val="28"/>
          <w:szCs w:val="28"/>
        </w:rPr>
        <w:t xml:space="preserve"> Учитель задає початок фрази: «Алюміній - метал». Перший учень повторює його і придумує продовження зі словами «тому що», «отже», «проте». Потім все сказане повторює і продовжує наступний учень. Той, хто не зміг продовжити ланцюжок, вибуває з гри.</w:t>
      </w:r>
      <w:r w:rsidR="00E7432F">
        <w:rPr>
          <w:sz w:val="28"/>
          <w:szCs w:val="28"/>
        </w:rPr>
        <w:t xml:space="preserve"> </w:t>
      </w:r>
    </w:p>
    <w:p w:rsidR="00E7432F" w:rsidRDefault="00E7432F" w:rsidP="00E7432F">
      <w:pPr>
        <w:spacing w:line="360" w:lineRule="auto"/>
        <w:rPr>
          <w:sz w:val="28"/>
          <w:szCs w:val="28"/>
        </w:rPr>
      </w:pPr>
      <w:r w:rsidRPr="00E7432F">
        <w:rPr>
          <w:sz w:val="28"/>
          <w:szCs w:val="28"/>
        </w:rPr>
        <w:t xml:space="preserve">На уроках хімії я активно застосовую технології  </w:t>
      </w:r>
      <w:proofErr w:type="spellStart"/>
      <w:r w:rsidRPr="00E7432F">
        <w:rPr>
          <w:sz w:val="28"/>
          <w:szCs w:val="28"/>
        </w:rPr>
        <w:t>особистісно</w:t>
      </w:r>
      <w:proofErr w:type="spellEnd"/>
      <w:r w:rsidRPr="00E7432F">
        <w:rPr>
          <w:sz w:val="28"/>
          <w:szCs w:val="28"/>
        </w:rPr>
        <w:t xml:space="preserve"> зорієнтованого навчання</w:t>
      </w:r>
      <w:r>
        <w:rPr>
          <w:sz w:val="28"/>
          <w:szCs w:val="28"/>
        </w:rPr>
        <w:t xml:space="preserve">. </w:t>
      </w:r>
      <w:r w:rsidRPr="00E7432F">
        <w:rPr>
          <w:sz w:val="28"/>
          <w:szCs w:val="28"/>
        </w:rPr>
        <w:t xml:space="preserve"> Вони  легко адаптуються до індивідуальних особливостей учнів, прищеплюють культуру спілкування, виховують самостійність, відповідальність, самокритичність. Результати навчання розвивають творчі дослідницькі здібності учнів, підвищують їх активність, сприяють інтенсифікації навчально-виховного процесу, придбання навичок самоорганізації, допомагають розвитку пізнавальної діяльності в учнів та інтересу до предмета. </w:t>
      </w:r>
      <w:r w:rsidRPr="00E7432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E7432F">
        <w:rPr>
          <w:sz w:val="28"/>
          <w:szCs w:val="28"/>
        </w:rPr>
        <w:t xml:space="preserve">Таким чином, використання технологій </w:t>
      </w:r>
      <w:r>
        <w:rPr>
          <w:sz w:val="28"/>
          <w:szCs w:val="28"/>
        </w:rPr>
        <w:t xml:space="preserve">ОЗОН </w:t>
      </w:r>
      <w:r w:rsidRPr="00E7432F">
        <w:rPr>
          <w:sz w:val="28"/>
          <w:szCs w:val="28"/>
        </w:rPr>
        <w:t xml:space="preserve">на уроках хімії та у позаурочній роботі </w:t>
      </w:r>
      <w:r>
        <w:rPr>
          <w:sz w:val="28"/>
          <w:szCs w:val="28"/>
        </w:rPr>
        <w:t xml:space="preserve"> </w:t>
      </w:r>
      <w:r w:rsidRPr="00E7432F">
        <w:rPr>
          <w:sz w:val="28"/>
          <w:szCs w:val="28"/>
        </w:rPr>
        <w:t>дає високі і стабільні результати:</w:t>
      </w:r>
    </w:p>
    <w:p w:rsidR="00E7432F" w:rsidRDefault="00E7432F" w:rsidP="00E7432F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7432F">
        <w:rPr>
          <w:sz w:val="28"/>
          <w:szCs w:val="28"/>
        </w:rPr>
        <w:t xml:space="preserve"> дозволяє учням реально оцінювати свої можливості; </w:t>
      </w:r>
      <w:r w:rsidRPr="00E7432F">
        <w:rPr>
          <w:sz w:val="28"/>
          <w:szCs w:val="28"/>
        </w:rPr>
        <w:br/>
        <w:t>підвищується інтерес до предмету;</w:t>
      </w:r>
    </w:p>
    <w:p w:rsidR="00E7432F" w:rsidRDefault="00E7432F" w:rsidP="00E7432F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7432F">
        <w:rPr>
          <w:sz w:val="28"/>
          <w:szCs w:val="28"/>
        </w:rPr>
        <w:t xml:space="preserve"> між вчителем і учнями встановлюються партнерські ві</w:t>
      </w:r>
      <w:r>
        <w:rPr>
          <w:sz w:val="28"/>
          <w:szCs w:val="28"/>
        </w:rPr>
        <w:t xml:space="preserve">дносини; знижується психологічна напруга </w:t>
      </w:r>
      <w:r w:rsidRPr="00E7432F">
        <w:rPr>
          <w:sz w:val="28"/>
          <w:szCs w:val="28"/>
        </w:rPr>
        <w:t xml:space="preserve"> учнів на уроках</w:t>
      </w:r>
    </w:p>
    <w:p w:rsidR="00E7432F" w:rsidRDefault="00E7432F" w:rsidP="00CE5B5D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7432F">
        <w:rPr>
          <w:sz w:val="28"/>
          <w:szCs w:val="28"/>
        </w:rPr>
        <w:t xml:space="preserve"> підвищується якість знань і активність </w:t>
      </w:r>
      <w:proofErr w:type="spellStart"/>
      <w:r w:rsidRPr="00E7432F">
        <w:rPr>
          <w:sz w:val="28"/>
          <w:szCs w:val="28"/>
        </w:rPr>
        <w:t>слабо</w:t>
      </w:r>
      <w:r w:rsidR="00CE5B5D">
        <w:rPr>
          <w:sz w:val="28"/>
          <w:szCs w:val="28"/>
        </w:rPr>
        <w:t>навчающихся</w:t>
      </w:r>
      <w:proofErr w:type="spellEnd"/>
      <w:r w:rsidR="00CE5B5D">
        <w:rPr>
          <w:sz w:val="28"/>
          <w:szCs w:val="28"/>
        </w:rPr>
        <w:t xml:space="preserve"> </w:t>
      </w:r>
      <w:r w:rsidRPr="00E7432F">
        <w:rPr>
          <w:sz w:val="28"/>
          <w:szCs w:val="28"/>
        </w:rPr>
        <w:t xml:space="preserve"> учнів;</w:t>
      </w:r>
    </w:p>
    <w:p w:rsidR="00E25B39" w:rsidRPr="00E7432F" w:rsidRDefault="00E7432F" w:rsidP="00E7432F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7432F">
        <w:rPr>
          <w:sz w:val="28"/>
          <w:szCs w:val="28"/>
        </w:rPr>
        <w:t xml:space="preserve"> зникає страх перед перевіркою знань.</w:t>
      </w:r>
    </w:p>
    <w:p w:rsidR="00E25B39" w:rsidRPr="00E25B39" w:rsidRDefault="00E25B39" w:rsidP="00E25B39">
      <w:pPr>
        <w:spacing w:line="360" w:lineRule="auto"/>
        <w:ind w:left="1494"/>
        <w:jc w:val="both"/>
        <w:rPr>
          <w:sz w:val="28"/>
          <w:szCs w:val="28"/>
        </w:rPr>
      </w:pPr>
    </w:p>
    <w:p w:rsidR="00C320CA" w:rsidRDefault="00C320CA"/>
    <w:sectPr w:rsidR="00C320CA" w:rsidSect="00094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6E6"/>
    <w:multiLevelType w:val="hybridMultilevel"/>
    <w:tmpl w:val="B490A290"/>
    <w:lvl w:ilvl="0" w:tplc="0422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38E206B2"/>
    <w:multiLevelType w:val="hybridMultilevel"/>
    <w:tmpl w:val="36FCD6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15E2"/>
    <w:multiLevelType w:val="hybridMultilevel"/>
    <w:tmpl w:val="73C48B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7A40C8"/>
    <w:multiLevelType w:val="hybridMultilevel"/>
    <w:tmpl w:val="776AA408"/>
    <w:lvl w:ilvl="0" w:tplc="279CFC10">
      <w:numFmt w:val="bullet"/>
      <w:lvlText w:val="-"/>
      <w:lvlJc w:val="left"/>
      <w:pPr>
        <w:ind w:left="79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2FA7F4F"/>
    <w:multiLevelType w:val="hybridMultilevel"/>
    <w:tmpl w:val="93FEE5F6"/>
    <w:lvl w:ilvl="0" w:tplc="042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560431AF"/>
    <w:multiLevelType w:val="hybridMultilevel"/>
    <w:tmpl w:val="70944180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3613A5D"/>
    <w:multiLevelType w:val="hybridMultilevel"/>
    <w:tmpl w:val="9A5676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255E3"/>
    <w:multiLevelType w:val="hybridMultilevel"/>
    <w:tmpl w:val="743EE7EC"/>
    <w:lvl w:ilvl="0" w:tplc="0422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6032"/>
    <w:rsid w:val="00067C1A"/>
    <w:rsid w:val="0007171B"/>
    <w:rsid w:val="0008193E"/>
    <w:rsid w:val="000841A0"/>
    <w:rsid w:val="000944E7"/>
    <w:rsid w:val="00094A72"/>
    <w:rsid w:val="000F04BC"/>
    <w:rsid w:val="00153CA2"/>
    <w:rsid w:val="001B12F8"/>
    <w:rsid w:val="001C7E65"/>
    <w:rsid w:val="002A5DA6"/>
    <w:rsid w:val="002E20F8"/>
    <w:rsid w:val="00300392"/>
    <w:rsid w:val="0039475B"/>
    <w:rsid w:val="003B2B2F"/>
    <w:rsid w:val="003E2792"/>
    <w:rsid w:val="004601E1"/>
    <w:rsid w:val="004673B7"/>
    <w:rsid w:val="004E297D"/>
    <w:rsid w:val="0051143D"/>
    <w:rsid w:val="005B6CE8"/>
    <w:rsid w:val="005F060B"/>
    <w:rsid w:val="0064261A"/>
    <w:rsid w:val="0068368D"/>
    <w:rsid w:val="006B4CCE"/>
    <w:rsid w:val="006B7827"/>
    <w:rsid w:val="00776032"/>
    <w:rsid w:val="007D014B"/>
    <w:rsid w:val="008B26C8"/>
    <w:rsid w:val="00927063"/>
    <w:rsid w:val="00943F0D"/>
    <w:rsid w:val="00967099"/>
    <w:rsid w:val="009B3D17"/>
    <w:rsid w:val="009B592F"/>
    <w:rsid w:val="00A82CBF"/>
    <w:rsid w:val="00AB5CE6"/>
    <w:rsid w:val="00B20CD2"/>
    <w:rsid w:val="00BD2632"/>
    <w:rsid w:val="00C20099"/>
    <w:rsid w:val="00C320CA"/>
    <w:rsid w:val="00C41793"/>
    <w:rsid w:val="00C422FD"/>
    <w:rsid w:val="00C81F41"/>
    <w:rsid w:val="00CE5B5D"/>
    <w:rsid w:val="00D242F9"/>
    <w:rsid w:val="00E25B39"/>
    <w:rsid w:val="00E43DCC"/>
    <w:rsid w:val="00E7432F"/>
    <w:rsid w:val="00EF5BAD"/>
    <w:rsid w:val="00F027CB"/>
    <w:rsid w:val="00F24D49"/>
    <w:rsid w:val="00FB2528"/>
    <w:rsid w:val="00FE422C"/>
    <w:rsid w:val="00FF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60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A1%D0%B8%D1%82%D1%83%D0%B0%D1%86%D1%96%D1%8F" TargetMode="External"/><Relationship Id="rId5" Type="http://schemas.openxmlformats.org/officeDocument/2006/relationships/hyperlink" Target="mailto:sndgolubov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11808</Words>
  <Characters>6732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cp:lastPrinted>2013-05-26T17:36:00Z</cp:lastPrinted>
  <dcterms:created xsi:type="dcterms:W3CDTF">2013-05-26T18:15:00Z</dcterms:created>
  <dcterms:modified xsi:type="dcterms:W3CDTF">2013-05-26T18:15:00Z</dcterms:modified>
</cp:coreProperties>
</file>